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4E" w:rsidRPr="00B05895" w:rsidRDefault="00CB004E" w:rsidP="00CB004E">
      <w:pPr>
        <w:rPr>
          <w:rFonts w:ascii="Arial" w:hAnsi="Arial" w:cs="Arial"/>
          <w:rtl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  <w:r w:rsidRPr="00B05895">
        <w:rPr>
          <w:noProof/>
        </w:rPr>
        <w:drawing>
          <wp:anchor distT="0" distB="0" distL="114300" distR="114300" simplePos="0" relativeHeight="251659776" behindDoc="1" locked="0" layoutInCell="1" allowOverlap="1" wp14:anchorId="7D11F570" wp14:editId="3501BD0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04E" w:rsidRPr="00B05895" w:rsidRDefault="00CB004E" w:rsidP="00CB004E">
      <w:pPr>
        <w:jc w:val="center"/>
        <w:rPr>
          <w:rFonts w:ascii="Arial" w:hAnsi="Arial" w:cs="Arial"/>
          <w:rtl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</w:p>
    <w:p w:rsidR="00CB004E" w:rsidRPr="00B05895" w:rsidRDefault="00CB004E" w:rsidP="00CB004E">
      <w:pPr>
        <w:rPr>
          <w:rFonts w:ascii="Arial" w:hAnsi="Arial" w:cs="Arial"/>
          <w:rtl/>
          <w:lang w:bidi="ar-LY"/>
        </w:rPr>
      </w:pPr>
    </w:p>
    <w:p w:rsidR="00CB004E" w:rsidRPr="00B05895" w:rsidRDefault="00CB004E" w:rsidP="00CB004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B004E" w:rsidRPr="00B05895" w:rsidRDefault="00CB004E" w:rsidP="00CB004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B004E" w:rsidRPr="00B05895" w:rsidRDefault="00CB004E" w:rsidP="00CB004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المتطلبات الأكاديمية للمقرر الدراسي</w:t>
      </w:r>
    </w:p>
    <w:p w:rsidR="00CB004E" w:rsidRPr="00B05895" w:rsidRDefault="00CB004E" w:rsidP="00CB004E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:rsidR="00CB004E" w:rsidRPr="00B05895" w:rsidRDefault="00CB004E" w:rsidP="00CB004E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المؤسسة التعليمية:. </w:t>
      </w:r>
      <w:r>
        <w:rPr>
          <w:rFonts w:ascii="Arial" w:hAnsi="Arial" w:cs="AL-Mateen" w:hint="cs"/>
          <w:sz w:val="36"/>
          <w:szCs w:val="36"/>
          <w:rtl/>
          <w:lang w:bidi="ar-LY"/>
        </w:rPr>
        <w:t>معهد دروب الاعتصام</w:t>
      </w:r>
    </w:p>
    <w:p w:rsidR="00CB004E" w:rsidRPr="00B05895" w:rsidRDefault="00CB004E" w:rsidP="00CB004E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 xml:space="preserve">اسم البرنامج التعليمي:. </w:t>
      </w:r>
      <w:r>
        <w:rPr>
          <w:rFonts w:ascii="Arial" w:hAnsi="Arial" w:cs="AL-Mateen" w:hint="cs"/>
          <w:sz w:val="36"/>
          <w:szCs w:val="36"/>
          <w:rtl/>
          <w:lang w:bidi="ar-LY"/>
        </w:rPr>
        <w:t>بكالوريوس إدارة إعمال</w:t>
      </w:r>
    </w:p>
    <w:p w:rsidR="00CB004E" w:rsidRPr="00B05895" w:rsidRDefault="00CB004E" w:rsidP="00CB004E">
      <w:pPr>
        <w:spacing w:line="480" w:lineRule="auto"/>
        <w:jc w:val="center"/>
        <w:rPr>
          <w:rFonts w:ascii="Arial" w:hAnsi="Arial" w:cs="AL-Mateen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اسم المقرر:...</w:t>
      </w:r>
      <w:r w:rsidRPr="00B05895">
        <w:rPr>
          <w:rtl/>
        </w:rPr>
        <w:t xml:space="preserve"> </w:t>
      </w:r>
      <w:r w:rsidRPr="00CB004E">
        <w:rPr>
          <w:rFonts w:ascii="Arial" w:hAnsi="Arial" w:cs="AL-Mateen"/>
          <w:sz w:val="36"/>
          <w:szCs w:val="36"/>
          <w:rtl/>
        </w:rPr>
        <w:t>صحة وسلامة</w:t>
      </w:r>
      <w:r w:rsidR="003C5886">
        <w:rPr>
          <w:rFonts w:ascii="Arial" w:hAnsi="Arial" w:cs="AL-Mateen" w:hint="cs"/>
          <w:sz w:val="36"/>
          <w:szCs w:val="36"/>
          <w:rtl/>
        </w:rPr>
        <w:t xml:space="preserve"> مهنية</w:t>
      </w:r>
      <w:r w:rsidRPr="00CB004E">
        <w:rPr>
          <w:rFonts w:ascii="Arial" w:hAnsi="Arial" w:cs="AL-Mateen"/>
          <w:sz w:val="36"/>
          <w:szCs w:val="36"/>
          <w:rtl/>
        </w:rPr>
        <w:t xml:space="preserve"> </w:t>
      </w:r>
    </w:p>
    <w:p w:rsidR="00CB004E" w:rsidRPr="00B05895" w:rsidRDefault="00CB004E" w:rsidP="00CB004E">
      <w:pPr>
        <w:spacing w:line="480" w:lineRule="auto"/>
        <w:jc w:val="center"/>
        <w:rPr>
          <w:rFonts w:ascii="Arial" w:hAnsi="Arial" w:cs="AL-Mateen"/>
          <w:sz w:val="36"/>
          <w:szCs w:val="36"/>
          <w:rtl/>
          <w:lang w:bidi="ar-LY"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رمز المقرر</w:t>
      </w:r>
      <w:r>
        <w:rPr>
          <w:rFonts w:ascii="Arial" w:hAnsi="Arial" w:cs="AL-Mateen" w:hint="cs"/>
          <w:sz w:val="36"/>
          <w:szCs w:val="36"/>
          <w:rtl/>
          <w:lang w:bidi="ar-LY"/>
        </w:rPr>
        <w:t>:</w:t>
      </w:r>
      <w:r w:rsidRPr="00CB54DF">
        <w:rPr>
          <w:sz w:val="36"/>
          <w:szCs w:val="36"/>
        </w:rPr>
        <w:t xml:space="preserve"> </w:t>
      </w:r>
      <w:r w:rsidRPr="00CB004E">
        <w:rPr>
          <w:rFonts w:ascii="Arial" w:hAnsi="Arial" w:cs="AL-Mateen"/>
          <w:sz w:val="36"/>
          <w:szCs w:val="36"/>
          <w:rtl/>
        </w:rPr>
        <w:t>(</w:t>
      </w:r>
      <w:r w:rsidRPr="00CB004E">
        <w:rPr>
          <w:rFonts w:ascii="Arial" w:hAnsi="Arial" w:cs="AL-Mateen"/>
          <w:sz w:val="36"/>
          <w:szCs w:val="36"/>
        </w:rPr>
        <w:t>GEN 103</w:t>
      </w:r>
      <w:r w:rsidRPr="00CB004E">
        <w:rPr>
          <w:rFonts w:ascii="Arial" w:hAnsi="Arial" w:cs="AL-Mateen"/>
          <w:sz w:val="36"/>
          <w:szCs w:val="36"/>
          <w:rtl/>
        </w:rPr>
        <w:t>)</w:t>
      </w:r>
    </w:p>
    <w:p w:rsidR="00CB004E" w:rsidRDefault="00CB004E" w:rsidP="00CB004E">
      <w:pPr>
        <w:spacing w:after="240"/>
        <w:ind w:left="1242"/>
        <w:jc w:val="center"/>
        <w:rPr>
          <w:rFonts w:cs="AL-Mateen"/>
          <w:color w:val="000080"/>
          <w:sz w:val="36"/>
          <w:szCs w:val="36"/>
          <w:rtl/>
        </w:rPr>
      </w:pPr>
      <w:r w:rsidRPr="00B05895">
        <w:rPr>
          <w:rFonts w:ascii="Arial" w:hAnsi="Arial" w:cs="AL-Mateen" w:hint="cs"/>
          <w:sz w:val="36"/>
          <w:szCs w:val="36"/>
          <w:rtl/>
          <w:lang w:bidi="ar-LY"/>
        </w:rPr>
        <w:t>الفصل/العام الدراسي :..</w:t>
      </w:r>
      <w:r>
        <w:rPr>
          <w:rFonts w:ascii="Arial" w:hAnsi="Arial" w:cs="AL-Mateen" w:hint="cs"/>
          <w:sz w:val="36"/>
          <w:szCs w:val="36"/>
          <w:rtl/>
          <w:lang w:bidi="ar-LY"/>
        </w:rPr>
        <w:t>2025/2026</w:t>
      </w:r>
      <w:r w:rsidRPr="00B05895">
        <w:rPr>
          <w:rFonts w:ascii="Arial" w:hAnsi="Arial" w:cs="AL-Mateen" w:hint="cs"/>
          <w:sz w:val="36"/>
          <w:szCs w:val="36"/>
          <w:rtl/>
          <w:lang w:bidi="ar-LY"/>
        </w:rPr>
        <w:t>.</w:t>
      </w:r>
    </w:p>
    <w:p w:rsidR="00CB004E" w:rsidRDefault="00CB004E">
      <w:pPr>
        <w:bidi w:val="0"/>
        <w:rPr>
          <w:rFonts w:cs="AL-Mateen"/>
          <w:color w:val="000080"/>
          <w:sz w:val="36"/>
          <w:szCs w:val="36"/>
          <w:rtl/>
        </w:rPr>
      </w:pPr>
      <w:r>
        <w:rPr>
          <w:rFonts w:cs="AL-Mateen"/>
          <w:color w:val="000080"/>
          <w:sz w:val="36"/>
          <w:szCs w:val="36"/>
          <w:rtl/>
        </w:rPr>
        <w:br w:type="page"/>
      </w:r>
    </w:p>
    <w:p w:rsidR="00CE634D" w:rsidRPr="00DE1A43" w:rsidRDefault="00E04A6F" w:rsidP="00CB004E">
      <w:pPr>
        <w:spacing w:after="240"/>
        <w:ind w:left="1242"/>
        <w:jc w:val="center"/>
        <w:rPr>
          <w:rFonts w:cs="AL-Mateen"/>
          <w:color w:val="000080"/>
          <w:sz w:val="36"/>
          <w:szCs w:val="36"/>
        </w:rPr>
      </w:pPr>
      <w:r>
        <w:rPr>
          <w:rFonts w:cs="AL-Mateen"/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12DCD412" wp14:editId="3CC07A93">
            <wp:simplePos x="0" y="0"/>
            <wp:positionH relativeFrom="column">
              <wp:posOffset>-269240</wp:posOffset>
            </wp:positionH>
            <wp:positionV relativeFrom="paragraph">
              <wp:posOffset>-196215</wp:posOffset>
            </wp:positionV>
            <wp:extent cx="800100" cy="441960"/>
            <wp:effectExtent l="19050" t="0" r="0" b="0"/>
            <wp:wrapTight wrapText="bothSides">
              <wp:wrapPolygon edited="0">
                <wp:start x="-514" y="0"/>
                <wp:lineTo x="-514" y="20483"/>
                <wp:lineTo x="21600" y="20483"/>
                <wp:lineTo x="21600" y="0"/>
                <wp:lineTo x="-514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634D" w:rsidRPr="00DE1A43">
        <w:rPr>
          <w:rFonts w:cs="AL-Mateen" w:hint="cs"/>
          <w:color w:val="000080"/>
          <w:sz w:val="36"/>
          <w:szCs w:val="36"/>
          <w:rtl/>
        </w:rPr>
        <w:t xml:space="preserve">مركز ضمان جودة واعتماد مؤسسات </w:t>
      </w:r>
    </w:p>
    <w:p w:rsidR="00CE634D" w:rsidRPr="00DE1A43" w:rsidRDefault="00CE634D" w:rsidP="000B0A04">
      <w:pPr>
        <w:shd w:val="clear" w:color="auto" w:fill="FFFFFF"/>
        <w:spacing w:after="240"/>
        <w:jc w:val="center"/>
        <w:rPr>
          <w:rFonts w:cs="AL-Mateen"/>
          <w:sz w:val="36"/>
          <w:szCs w:val="36"/>
          <w:rtl/>
          <w:lang w:bidi="ar-LY"/>
        </w:rPr>
      </w:pPr>
      <w:r w:rsidRPr="00DE1A43">
        <w:rPr>
          <w:rFonts w:cs="AL-Mateen" w:hint="cs"/>
          <w:sz w:val="36"/>
          <w:szCs w:val="36"/>
          <w:rtl/>
          <w:lang w:bidi="ar-LY"/>
        </w:rPr>
        <w:t>المعايير والمتطلبات الأكاديمية للمقرر الدراسي</w:t>
      </w:r>
    </w:p>
    <w:p w:rsidR="00CE634D" w:rsidRPr="000D0E82" w:rsidRDefault="000D0E82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معلومات عامة</w:t>
      </w:r>
    </w:p>
    <w:tbl>
      <w:tblPr>
        <w:bidiVisual/>
        <w:tblW w:w="9145" w:type="dxa"/>
        <w:tblInd w:w="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333"/>
        <w:gridCol w:w="5245"/>
      </w:tblGrid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اسم البرنامج التعليمي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2D96" w:rsidRPr="00981FFF" w:rsidRDefault="00BF015E" w:rsidP="00C11A4E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F015E">
              <w:rPr>
                <w:rFonts w:asciiTheme="majorBidi" w:hAnsiTheme="majorBidi"/>
                <w:sz w:val="28"/>
                <w:szCs w:val="28"/>
                <w:rtl/>
              </w:rPr>
              <w:t>صحة وسلامة</w:t>
            </w:r>
            <w:r w:rsidR="003C5886">
              <w:rPr>
                <w:rFonts w:asciiTheme="majorBidi" w:hAnsiTheme="majorBidi" w:hint="cs"/>
                <w:sz w:val="28"/>
                <w:szCs w:val="28"/>
                <w:rtl/>
              </w:rPr>
              <w:t xml:space="preserve"> مهنية</w:t>
            </w:r>
            <w:bookmarkStart w:id="0" w:name="_GoBack"/>
            <w:bookmarkEnd w:id="0"/>
            <w:r w:rsidRPr="00BF015E">
              <w:rPr>
                <w:rFonts w:asciiTheme="majorBidi" w:hAnsiTheme="majorBidi"/>
                <w:sz w:val="28"/>
                <w:szCs w:val="28"/>
                <w:rtl/>
              </w:rPr>
              <w:t xml:space="preserve"> (</w:t>
            </w:r>
            <w:r w:rsidRPr="00BF015E">
              <w:rPr>
                <w:rFonts w:asciiTheme="majorBidi" w:hAnsiTheme="majorBidi" w:cstheme="majorBidi"/>
                <w:sz w:val="28"/>
                <w:szCs w:val="28"/>
              </w:rPr>
              <w:t>GEN 103</w:t>
            </w:r>
            <w:r w:rsidRPr="00BF015E">
              <w:rPr>
                <w:rFonts w:asciiTheme="majorBidi" w:hAnsiTheme="majorBidi"/>
                <w:sz w:val="28"/>
                <w:szCs w:val="28"/>
                <w:rtl/>
              </w:rPr>
              <w:t>)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منسق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F6641F" w:rsidRDefault="00A4460B" w:rsidP="00523F5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21187C" w:rsidP="00981FFF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21187C">
              <w:rPr>
                <w:rFonts w:cs="AL-Mateen"/>
                <w:sz w:val="28"/>
                <w:szCs w:val="28"/>
                <w:rtl/>
                <w:lang w:bidi="ar-LY"/>
              </w:rPr>
              <w:t>قسم علوم تطبيقية/ ا دَّار ة الأعمَال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C17AB1" w:rsidRDefault="00C17AB1" w:rsidP="00440B2D">
            <w:pPr>
              <w:rPr>
                <w:rFonts w:asciiTheme="majorBidi" w:hAnsiTheme="majorBidi" w:cstheme="majorBidi"/>
                <w:sz w:val="28"/>
                <w:szCs w:val="28"/>
                <w:lang w:bidi="ar-LY"/>
              </w:rPr>
            </w:pPr>
            <w:r w:rsidRPr="00C17AB1">
              <w:rPr>
                <w:rFonts w:asciiTheme="majorBidi" w:hAnsiTheme="majorBidi" w:cstheme="majorBidi"/>
                <w:color w:val="0F1115"/>
                <w:sz w:val="28"/>
                <w:szCs w:val="28"/>
                <w:shd w:val="clear" w:color="auto" w:fill="FFFFFF"/>
                <w:rtl/>
              </w:rPr>
              <w:t>الصحة العامة، الهندسة، الإدارة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الساعات الدراسية للمقرر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F141C0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48</w:t>
            </w:r>
          </w:p>
        </w:tc>
      </w:tr>
      <w:tr w:rsidR="00F141C0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نوع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141C0" w:rsidRDefault="00105CD6" w:rsidP="00523F5F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تخصصي</w:t>
            </w:r>
          </w:p>
        </w:tc>
      </w:tr>
      <w:tr w:rsidR="00F141C0" w:rsidRPr="009C3474" w:rsidTr="00C17AB1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141C0" w:rsidRPr="009C3474" w:rsidRDefault="00F141C0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الاسبقية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141C0" w:rsidRDefault="00F141C0" w:rsidP="00523F5F">
            <w:pPr>
              <w:rPr>
                <w:rFonts w:cs="AL-Mateen"/>
                <w:sz w:val="28"/>
                <w:szCs w:val="28"/>
                <w:rtl/>
              </w:rPr>
            </w:pP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87628D" w:rsidP="00523F5F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العربية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السنة الدراسية / الفصل الدراسي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87628D" w:rsidP="007120DA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 w:hint="cs"/>
                <w:sz w:val="28"/>
                <w:szCs w:val="28"/>
                <w:rtl/>
                <w:lang w:bidi="ar-LY"/>
              </w:rPr>
              <w:t>2025/2026</w:t>
            </w:r>
          </w:p>
        </w:tc>
      </w:tr>
      <w:tr w:rsidR="003D57CD" w:rsidRPr="009C3474" w:rsidTr="009C3474">
        <w:trPr>
          <w:trHeight w:val="397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rtl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460B" w:rsidRPr="009C3474" w:rsidRDefault="00A4460B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 w:rsidRPr="009C3474">
              <w:rPr>
                <w:rFonts w:cs="AL-Mateen" w:hint="cs"/>
                <w:sz w:val="28"/>
                <w:szCs w:val="28"/>
                <w:rtl/>
                <w:lang w:bidi="ar-LY"/>
              </w:rPr>
              <w:t>تاريخ وجهة اعتماد المقرر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460B" w:rsidRPr="009C3474" w:rsidRDefault="003A41A4" w:rsidP="00881D00">
            <w:pPr>
              <w:rPr>
                <w:rFonts w:cs="AL-Mateen"/>
                <w:sz w:val="28"/>
                <w:szCs w:val="28"/>
                <w:lang w:bidi="ar-LY"/>
              </w:rPr>
            </w:pP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EF4710">
              <w:rPr>
                <w:rFonts w:cs="AL-Mateen"/>
                <w:sz w:val="28"/>
                <w:szCs w:val="28"/>
                <w:lang w:bidi="ar-LY"/>
              </w:rPr>
              <w:instrText>FORMTEXT</w:instrTex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separate"/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 w:rsidR="00EF4710">
              <w:rPr>
                <w:rFonts w:cs="AL-Mateen"/>
                <w:noProof/>
                <w:sz w:val="28"/>
                <w:szCs w:val="28"/>
                <w:rtl/>
                <w:lang w:bidi="ar-LY"/>
              </w:rPr>
              <w:t> </w:t>
            </w:r>
            <w:r>
              <w:rPr>
                <w:rFonts w:cs="AL-Mateen"/>
                <w:sz w:val="28"/>
                <w:szCs w:val="28"/>
                <w:rtl/>
                <w:lang w:bidi="ar-LY"/>
              </w:rPr>
              <w:fldChar w:fldCharType="end"/>
            </w:r>
            <w:bookmarkEnd w:id="1"/>
          </w:p>
        </w:tc>
      </w:tr>
    </w:tbl>
    <w:p w:rsidR="00CE634D" w:rsidRPr="00DE1A43" w:rsidRDefault="00CE634D" w:rsidP="00431503">
      <w:pPr>
        <w:tabs>
          <w:tab w:val="left" w:pos="1029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before="240"/>
        <w:ind w:firstLine="345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1.1.</w:t>
      </w:r>
      <w:r w:rsidRPr="00DE1A43">
        <w:rPr>
          <w:rFonts w:cs="AL-Mateen" w:hint="cs"/>
          <w:sz w:val="28"/>
          <w:szCs w:val="28"/>
          <w:rtl/>
        </w:rPr>
        <w:tab/>
        <w:t>عدد الساعات الأسبوعية:</w:t>
      </w:r>
    </w:p>
    <w:p w:rsidR="00B014BB" w:rsidRDefault="00CE634D" w:rsidP="004C3204">
      <w:pPr>
        <w:tabs>
          <w:tab w:val="left" w:pos="1029"/>
          <w:tab w:val="left" w:pos="3309"/>
        </w:tabs>
        <w:spacing w:after="240"/>
        <w:ind w:hanging="34"/>
        <w:rPr>
          <w:rFonts w:cs="AL-Mateen"/>
          <w:sz w:val="28"/>
          <w:szCs w:val="28"/>
          <w:bdr w:val="single" w:sz="4" w:space="0" w:color="auto"/>
          <w:rtl/>
        </w:rPr>
      </w:pPr>
      <w:r w:rsidRPr="00DE1A43">
        <w:rPr>
          <w:rFonts w:cs="AL-Mateen" w:hint="cs"/>
          <w:sz w:val="28"/>
          <w:szCs w:val="28"/>
          <w:rtl/>
        </w:rPr>
        <w:t>المحاضرات</w:t>
      </w:r>
      <w:r w:rsidR="004C3204">
        <w:rPr>
          <w:rFonts w:cs="AL-Mateen"/>
          <w:sz w:val="28"/>
          <w:szCs w:val="28"/>
          <w:bdr w:val="single" w:sz="4" w:space="0" w:color="auto"/>
        </w:rPr>
        <w:t>1</w:t>
      </w:r>
      <w:r w:rsidR="007A2EF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</w:rPr>
        <w:t>التدريب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57F54" w:rsidRPr="007A2EF3">
        <w:rPr>
          <w:rFonts w:cs="AL-Mateen" w:hint="cs"/>
          <w:sz w:val="28"/>
          <w:szCs w:val="28"/>
          <w:bdr w:val="single" w:sz="4" w:space="0" w:color="auto"/>
          <w:shd w:val="clear" w:color="auto" w:fill="FFFFFF"/>
        </w:rPr>
        <w:instrText>FORMTEXT</w:instrTex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separate"/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157F54" w:rsidRPr="007A2EF3">
        <w:rPr>
          <w:rFonts w:cs="AL-Mateen"/>
          <w:noProof/>
          <w:sz w:val="28"/>
          <w:szCs w:val="28"/>
          <w:bdr w:val="single" w:sz="4" w:space="0" w:color="auto"/>
          <w:shd w:val="clear" w:color="auto" w:fill="FFFFFF"/>
          <w:rtl/>
        </w:rPr>
        <w:t> </w:t>
      </w:r>
      <w:r w:rsidR="003A41A4" w:rsidRPr="007A2EF3">
        <w:rPr>
          <w:rFonts w:cs="AL-Mateen"/>
          <w:sz w:val="28"/>
          <w:szCs w:val="28"/>
          <w:bdr w:val="single" w:sz="4" w:space="0" w:color="auto"/>
          <w:shd w:val="clear" w:color="auto" w:fill="FFFFFF"/>
          <w:rtl/>
        </w:rPr>
        <w:fldChar w:fldCharType="end"/>
      </w:r>
      <w:r w:rsidRPr="00DE1A43">
        <w:rPr>
          <w:rFonts w:cs="AL-Mateen" w:hint="cs"/>
          <w:sz w:val="28"/>
          <w:szCs w:val="28"/>
          <w:rtl/>
        </w:rPr>
        <w:tab/>
      </w:r>
      <w:r w:rsidRPr="00DE1A43">
        <w:rPr>
          <w:rFonts w:cs="AL-Mateen" w:hint="cs"/>
          <w:sz w:val="28"/>
          <w:szCs w:val="28"/>
          <w:rtl/>
          <w:lang w:bidi="ar-LY"/>
        </w:rPr>
        <w:tab/>
      </w:r>
      <w:r w:rsidRPr="00DE1A43">
        <w:rPr>
          <w:rFonts w:cs="AL-Mateen" w:hint="cs"/>
          <w:sz w:val="28"/>
          <w:szCs w:val="28"/>
          <w:rtl/>
        </w:rPr>
        <w:t>المجمو</w:t>
      </w:r>
      <w:r w:rsidR="00B014BB">
        <w:rPr>
          <w:rFonts w:cs="AL-Mateen" w:hint="cs"/>
          <w:sz w:val="28"/>
          <w:szCs w:val="28"/>
          <w:rtl/>
        </w:rPr>
        <w:t xml:space="preserve">ع  </w:t>
      </w:r>
      <w:r w:rsidR="00EA6B29">
        <w:rPr>
          <w:rFonts w:cs="AL-Mateen"/>
          <w:sz w:val="28"/>
          <w:szCs w:val="28"/>
          <w:bdr w:val="single" w:sz="4" w:space="0" w:color="auto"/>
        </w:rPr>
        <w:t>2</w:t>
      </w:r>
    </w:p>
    <w:p w:rsidR="00C17AB1" w:rsidRDefault="00CE634D" w:rsidP="00C17AB1">
      <w:pPr>
        <w:pStyle w:val="a9"/>
        <w:numPr>
          <w:ilvl w:val="0"/>
          <w:numId w:val="28"/>
        </w:numPr>
        <w:tabs>
          <w:tab w:val="left" w:pos="1029"/>
          <w:tab w:val="left" w:pos="3309"/>
        </w:tabs>
        <w:spacing w:after="240"/>
        <w:rPr>
          <w:rtl/>
        </w:rPr>
      </w:pPr>
      <w:r w:rsidRPr="004C219C">
        <w:rPr>
          <w:rFonts w:cs="AL-Mateen" w:hint="cs"/>
          <w:b/>
          <w:bCs/>
          <w:sz w:val="32"/>
          <w:szCs w:val="32"/>
          <w:rtl/>
        </w:rPr>
        <w:t>أهداف</w:t>
      </w:r>
      <w:r w:rsidR="000D0E82" w:rsidRPr="004C219C"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C17AB1" w:rsidRPr="00923C34" w:rsidRDefault="00C17AB1" w:rsidP="00C17AB1">
      <w:pPr>
        <w:numPr>
          <w:ilvl w:val="0"/>
          <w:numId w:val="37"/>
        </w:numPr>
        <w:spacing w:after="200" w:line="276" w:lineRule="auto"/>
        <w:rPr>
          <w:rFonts w:asciiTheme="majorBidi" w:hAnsiTheme="majorBidi" w:cstheme="majorBidi"/>
        </w:rPr>
      </w:pPr>
      <w:r w:rsidRPr="00923C34">
        <w:rPr>
          <w:rFonts w:asciiTheme="majorBidi" w:hAnsiTheme="majorBidi" w:cstheme="majorBidi"/>
          <w:rtl/>
        </w:rPr>
        <w:t>تعريف الطالب بمفاهيم الصحة والسلامة المهنية وأهميتها</w:t>
      </w:r>
    </w:p>
    <w:p w:rsidR="00C17AB1" w:rsidRPr="00923C34" w:rsidRDefault="00C17AB1" w:rsidP="00C17AB1">
      <w:pPr>
        <w:numPr>
          <w:ilvl w:val="0"/>
          <w:numId w:val="37"/>
        </w:numPr>
        <w:spacing w:after="200" w:line="276" w:lineRule="auto"/>
        <w:rPr>
          <w:rFonts w:asciiTheme="majorBidi" w:hAnsiTheme="majorBidi" w:cstheme="majorBidi"/>
        </w:rPr>
      </w:pPr>
      <w:r w:rsidRPr="00923C34">
        <w:rPr>
          <w:rFonts w:asciiTheme="majorBidi" w:hAnsiTheme="majorBidi" w:cstheme="majorBidi"/>
          <w:rtl/>
        </w:rPr>
        <w:t>تطوير مهارات التعامل مع حالات الطوارئ والإسعافات الأولية</w:t>
      </w:r>
    </w:p>
    <w:p w:rsidR="00C17AB1" w:rsidRPr="00923C34" w:rsidRDefault="00C17AB1" w:rsidP="00C17AB1">
      <w:pPr>
        <w:numPr>
          <w:ilvl w:val="0"/>
          <w:numId w:val="37"/>
        </w:numPr>
        <w:spacing w:after="200" w:line="276" w:lineRule="auto"/>
        <w:rPr>
          <w:rFonts w:asciiTheme="majorBidi" w:hAnsiTheme="majorBidi" w:cstheme="majorBidi"/>
        </w:rPr>
      </w:pPr>
      <w:r w:rsidRPr="00923C34">
        <w:rPr>
          <w:rFonts w:asciiTheme="majorBidi" w:hAnsiTheme="majorBidi" w:cstheme="majorBidi"/>
          <w:rtl/>
        </w:rPr>
        <w:t>تمكين الطالب من تحديد المخاطر البيئية والمهنية واتخاذ الإجراءات الوقائية</w:t>
      </w:r>
    </w:p>
    <w:p w:rsidR="00C17AB1" w:rsidRPr="00923C34" w:rsidRDefault="00C17AB1" w:rsidP="00C17AB1">
      <w:pPr>
        <w:numPr>
          <w:ilvl w:val="0"/>
          <w:numId w:val="37"/>
        </w:numPr>
        <w:spacing w:after="200" w:line="276" w:lineRule="auto"/>
        <w:rPr>
          <w:rFonts w:asciiTheme="majorBidi" w:hAnsiTheme="majorBidi" w:cstheme="majorBidi"/>
        </w:rPr>
      </w:pPr>
      <w:r w:rsidRPr="00923C34">
        <w:rPr>
          <w:rFonts w:asciiTheme="majorBidi" w:hAnsiTheme="majorBidi" w:cstheme="majorBidi"/>
          <w:rtl/>
        </w:rPr>
        <w:t>تعزيز الوعي بالصحة النفسية وإدارة الضغوط في بيئة العمل</w:t>
      </w:r>
    </w:p>
    <w:p w:rsidR="00C17AB1" w:rsidRPr="00C17AB1" w:rsidRDefault="00C17AB1" w:rsidP="00C17AB1">
      <w:pPr>
        <w:numPr>
          <w:ilvl w:val="0"/>
          <w:numId w:val="37"/>
        </w:numPr>
        <w:spacing w:after="200" w:line="276" w:lineRule="auto"/>
        <w:rPr>
          <w:rFonts w:asciiTheme="majorBidi" w:hAnsiTheme="majorBidi" w:cstheme="majorBidi"/>
        </w:rPr>
      </w:pPr>
      <w:r w:rsidRPr="00923C34">
        <w:rPr>
          <w:rFonts w:asciiTheme="majorBidi" w:hAnsiTheme="majorBidi" w:cstheme="majorBidi"/>
          <w:rtl/>
        </w:rPr>
        <w:t>إكساب الطالب المعرفة بأنظمة السلامة ومتطلباتها القانونية</w:t>
      </w:r>
    </w:p>
    <w:p w:rsidR="00CE634D" w:rsidRPr="00C17AB1" w:rsidRDefault="000D0E82" w:rsidP="00C17AB1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/>
        <w:ind w:left="533" w:hanging="507"/>
        <w:jc w:val="center"/>
        <w:rPr>
          <w:rFonts w:cs="AL-Mateen"/>
          <w:b/>
          <w:bCs/>
          <w:sz w:val="28"/>
          <w:szCs w:val="28"/>
        </w:rPr>
      </w:pPr>
      <w:r w:rsidRPr="00C17AB1">
        <w:rPr>
          <w:rFonts w:cs="AL-Mateen" w:hint="cs"/>
          <w:b/>
          <w:bCs/>
          <w:sz w:val="28"/>
          <w:szCs w:val="28"/>
          <w:rtl/>
        </w:rPr>
        <w:t>مخرجات التعلم المستهدفة</w:t>
      </w:r>
    </w:p>
    <w:p w:rsidR="00002D77" w:rsidRPr="00C17AB1" w:rsidRDefault="00002D77" w:rsidP="00C17AB1">
      <w:pPr>
        <w:shd w:val="clear" w:color="auto" w:fill="D9D9D9"/>
        <w:spacing w:before="240"/>
        <w:ind w:left="360"/>
        <w:jc w:val="center"/>
        <w:rPr>
          <w:rFonts w:cs="AL-Mateen"/>
          <w:b/>
          <w:bCs/>
          <w:sz w:val="28"/>
          <w:szCs w:val="28"/>
        </w:rPr>
      </w:pPr>
      <w:r w:rsidRPr="00C17AB1">
        <w:rPr>
          <w:rFonts w:cs="AL-Mateen"/>
          <w:b/>
          <w:bCs/>
          <w:sz w:val="28"/>
          <w:szCs w:val="28"/>
          <w:rtl/>
        </w:rPr>
        <w:t>أ. المعرفة والفهم (</w:t>
      </w:r>
      <w:r w:rsidRPr="00C17AB1">
        <w:rPr>
          <w:rFonts w:cs="AL-Mateen"/>
          <w:b/>
          <w:bCs/>
          <w:sz w:val="28"/>
          <w:szCs w:val="28"/>
        </w:rPr>
        <w:t>Knowledge and Understanding</w:t>
      </w:r>
      <w:r w:rsidRPr="00C17AB1">
        <w:rPr>
          <w:rFonts w:cs="AL-Mateen"/>
          <w:b/>
          <w:bCs/>
          <w:sz w:val="28"/>
          <w:szCs w:val="28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C17AB1" w:rsidRPr="009C3474" w:rsidTr="00F528BD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CE005B" w:rsidRDefault="00C17AB1" w:rsidP="004A13D0">
            <w:pPr>
              <w:bidi w:val="0"/>
              <w:jc w:val="center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أ.1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094AEF" w:rsidRDefault="00C17AB1" w:rsidP="00C17AB1">
            <w:pPr>
              <w:rPr>
                <w:rFonts w:asciiTheme="majorBidi" w:hAnsiTheme="majorBidi" w:cstheme="majorBidi"/>
              </w:rPr>
            </w:pPr>
            <w:r w:rsidRPr="00094AEF">
              <w:rPr>
                <w:rFonts w:asciiTheme="majorBidi" w:hAnsiTheme="majorBidi" w:cstheme="majorBidi"/>
                <w:rtl/>
              </w:rPr>
              <w:t>فهم مبادئ الصحة والسلامة المهنية وأهميتها</w:t>
            </w:r>
          </w:p>
        </w:tc>
      </w:tr>
      <w:tr w:rsidR="00C17AB1" w:rsidRPr="009C3474" w:rsidTr="00F528BD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CE005B" w:rsidRDefault="00C17AB1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094AEF" w:rsidRDefault="00C17AB1" w:rsidP="00C17AB1">
            <w:pPr>
              <w:rPr>
                <w:rFonts w:asciiTheme="majorBidi" w:hAnsiTheme="majorBidi" w:cstheme="majorBidi"/>
              </w:rPr>
            </w:pPr>
            <w:r w:rsidRPr="00094AEF">
              <w:rPr>
                <w:rFonts w:asciiTheme="majorBidi" w:hAnsiTheme="majorBidi" w:cstheme="majorBidi"/>
                <w:rtl/>
              </w:rPr>
              <w:t>معرفة إجراءات الإسعافات الأولية للتعامل مع الحالات الطارئة</w:t>
            </w:r>
          </w:p>
        </w:tc>
      </w:tr>
      <w:tr w:rsidR="00C17AB1" w:rsidRPr="009C3474" w:rsidTr="00F528BD">
        <w:trPr>
          <w:cantSplit/>
          <w:trHeight w:hRule="exact" w:val="53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CE005B" w:rsidRDefault="00C17AB1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094AEF" w:rsidRDefault="00C17AB1" w:rsidP="00C17AB1">
            <w:pPr>
              <w:rPr>
                <w:rFonts w:asciiTheme="majorBidi" w:hAnsiTheme="majorBidi" w:cstheme="majorBidi"/>
              </w:rPr>
            </w:pPr>
            <w:r w:rsidRPr="00094AEF">
              <w:rPr>
                <w:rFonts w:asciiTheme="majorBidi" w:hAnsiTheme="majorBidi" w:cstheme="majorBidi"/>
                <w:rtl/>
              </w:rPr>
              <w:t>فهم أنواع الحرائق وطرق الوقاية منها ومكافحتها</w:t>
            </w:r>
          </w:p>
        </w:tc>
      </w:tr>
      <w:tr w:rsidR="00C17AB1" w:rsidRPr="009C3474" w:rsidTr="00F528BD">
        <w:trPr>
          <w:cantSplit/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CE005B" w:rsidRDefault="00C17AB1" w:rsidP="004A13D0">
            <w:pPr>
              <w:bidi w:val="0"/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094AEF" w:rsidRDefault="00C17AB1" w:rsidP="00C17AB1">
            <w:pPr>
              <w:rPr>
                <w:rFonts w:asciiTheme="majorBidi" w:hAnsiTheme="majorBidi" w:cstheme="majorBidi"/>
              </w:rPr>
            </w:pPr>
            <w:r w:rsidRPr="00094AEF">
              <w:rPr>
                <w:rFonts w:asciiTheme="majorBidi" w:hAnsiTheme="majorBidi" w:cstheme="majorBidi"/>
                <w:rtl/>
              </w:rPr>
              <w:t>معرفة المخاطر الكهربائية والفيزيائية والكيميائية</w:t>
            </w:r>
          </w:p>
        </w:tc>
      </w:tr>
      <w:tr w:rsidR="00C17AB1" w:rsidRPr="009C3474" w:rsidTr="00F528BD">
        <w:trPr>
          <w:cantSplit/>
          <w:trHeight w:hRule="exact" w:val="59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CE005B" w:rsidRDefault="00C17AB1" w:rsidP="004A13D0">
            <w:pPr>
              <w:jc w:val="center"/>
            </w:pPr>
            <w:r w:rsidRPr="00CE005B">
              <w:rPr>
                <w:rtl/>
              </w:rPr>
              <w:t>أ.</w:t>
            </w:r>
            <w:r>
              <w:rPr>
                <w:rFonts w:hint="cs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094AEF" w:rsidRDefault="00C17AB1" w:rsidP="00C17AB1">
            <w:pPr>
              <w:rPr>
                <w:rFonts w:asciiTheme="majorBidi" w:hAnsiTheme="majorBidi" w:cstheme="majorBidi"/>
              </w:rPr>
            </w:pPr>
            <w:r w:rsidRPr="00094AEF">
              <w:rPr>
                <w:rFonts w:asciiTheme="majorBidi" w:hAnsiTheme="majorBidi" w:cstheme="majorBidi"/>
                <w:rtl/>
              </w:rPr>
              <w:t>فهم أساسيات الصحة النفسية وإدارة الضغوط</w:t>
            </w:r>
          </w:p>
        </w:tc>
      </w:tr>
    </w:tbl>
    <w:p w:rsidR="00C0748F" w:rsidRDefault="00C0748F" w:rsidP="00C17AB1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ب. المهارات الذهنية (</w:t>
      </w:r>
      <w:r w:rsidRPr="00002D77">
        <w:rPr>
          <w:rFonts w:cs="AL-Mateen"/>
          <w:b/>
          <w:bCs/>
          <w:sz w:val="32"/>
          <w:szCs w:val="32"/>
        </w:rPr>
        <w:t>Intellectual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C17AB1" w:rsidRPr="009C3474" w:rsidTr="00C17AB1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7AB1" w:rsidRDefault="00C17AB1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  <w:lang w:bidi="ar-LY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  <w:lang w:bidi="ar-LY"/>
              </w:rPr>
              <w:t>ب.1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1E7056" w:rsidRDefault="00C17AB1" w:rsidP="00C17AB1">
            <w:pPr>
              <w:rPr>
                <w:rFonts w:asciiTheme="majorBidi" w:hAnsiTheme="majorBidi" w:cstheme="majorBidi"/>
              </w:rPr>
            </w:pPr>
            <w:r w:rsidRPr="001E7056">
              <w:rPr>
                <w:rFonts w:asciiTheme="majorBidi" w:hAnsiTheme="majorBidi" w:cstheme="majorBidi"/>
                <w:rtl/>
              </w:rPr>
              <w:t>تحليل المخاطر في بيئات العمل المختلفة</w:t>
            </w:r>
          </w:p>
        </w:tc>
      </w:tr>
      <w:tr w:rsidR="00C17AB1" w:rsidRPr="009C3474" w:rsidTr="00C17AB1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7AB1" w:rsidRDefault="00C17AB1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1E7056" w:rsidRDefault="00C17AB1" w:rsidP="00C17AB1">
            <w:pPr>
              <w:rPr>
                <w:rFonts w:asciiTheme="majorBidi" w:hAnsiTheme="majorBidi" w:cstheme="majorBidi"/>
              </w:rPr>
            </w:pPr>
            <w:r w:rsidRPr="001E7056">
              <w:rPr>
                <w:rFonts w:asciiTheme="majorBidi" w:hAnsiTheme="majorBidi" w:cstheme="majorBidi"/>
                <w:rtl/>
              </w:rPr>
              <w:t>تقييم إجراءات السلامة واقتراح التحسينات</w:t>
            </w:r>
          </w:p>
        </w:tc>
      </w:tr>
      <w:tr w:rsidR="00C17AB1" w:rsidRPr="009C3474" w:rsidTr="00C17AB1">
        <w:trPr>
          <w:trHeight w:hRule="exact" w:val="600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7AB1" w:rsidRDefault="00C17AB1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1E7056" w:rsidRDefault="00C17AB1" w:rsidP="00C17AB1">
            <w:pPr>
              <w:rPr>
                <w:rFonts w:asciiTheme="majorBidi" w:hAnsiTheme="majorBidi" w:cstheme="majorBidi"/>
              </w:rPr>
            </w:pPr>
            <w:r w:rsidRPr="001E7056">
              <w:rPr>
                <w:rFonts w:asciiTheme="majorBidi" w:hAnsiTheme="majorBidi" w:cstheme="majorBidi"/>
                <w:rtl/>
              </w:rPr>
              <w:t>تطبيق مبادئ إدارة المخاطر في مواقف عملية</w:t>
            </w:r>
          </w:p>
        </w:tc>
      </w:tr>
      <w:tr w:rsidR="00C17AB1" w:rsidRPr="009C3474" w:rsidTr="00C17AB1">
        <w:trPr>
          <w:trHeight w:hRule="exact" w:val="424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7AB1" w:rsidRDefault="00C17AB1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1E7056" w:rsidRDefault="00C17AB1" w:rsidP="00C17AB1">
            <w:pPr>
              <w:rPr>
                <w:rFonts w:asciiTheme="majorBidi" w:hAnsiTheme="majorBidi" w:cstheme="majorBidi"/>
              </w:rPr>
            </w:pPr>
            <w:r w:rsidRPr="001E7056">
              <w:rPr>
                <w:rFonts w:asciiTheme="majorBidi" w:hAnsiTheme="majorBidi" w:cstheme="majorBidi"/>
                <w:rtl/>
              </w:rPr>
              <w:t>تحليل حالات الطوارئ واتخاذ القرارات المناسبة</w:t>
            </w:r>
          </w:p>
        </w:tc>
      </w:tr>
      <w:tr w:rsidR="00C17AB1" w:rsidRPr="009C3474" w:rsidTr="00C17AB1">
        <w:trPr>
          <w:trHeight w:hRule="exact" w:val="50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17AB1" w:rsidRDefault="00C17AB1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ب.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7AB1" w:rsidRPr="001E7056" w:rsidRDefault="00C17AB1" w:rsidP="00C17AB1">
            <w:pPr>
              <w:rPr>
                <w:rFonts w:asciiTheme="majorBidi" w:hAnsiTheme="majorBidi" w:cstheme="majorBidi"/>
              </w:rPr>
            </w:pPr>
            <w:r w:rsidRPr="001E7056">
              <w:rPr>
                <w:rFonts w:asciiTheme="majorBidi" w:hAnsiTheme="majorBidi" w:cstheme="majorBidi"/>
                <w:rtl/>
              </w:rPr>
              <w:t>الربط بين العوامل البيئية والمخاطر الصحية</w:t>
            </w:r>
          </w:p>
        </w:tc>
      </w:tr>
    </w:tbl>
    <w:p w:rsidR="00CE634D" w:rsidRPr="000D0E82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ج. المهارات العلمية والمهنية (</w:t>
      </w:r>
      <w:r w:rsidRPr="00002D77">
        <w:rPr>
          <w:rFonts w:cs="AL-Mateen"/>
          <w:b/>
          <w:bCs/>
          <w:sz w:val="32"/>
          <w:szCs w:val="32"/>
        </w:rPr>
        <w:t>Practical and Professional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E22CD8" w:rsidRPr="009C3474" w:rsidTr="004A72E5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ج.1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581F84" w:rsidRDefault="00E22CD8" w:rsidP="00340B94">
            <w:pPr>
              <w:rPr>
                <w:rFonts w:asciiTheme="majorBidi" w:hAnsiTheme="majorBidi" w:cstheme="majorBidi"/>
              </w:rPr>
            </w:pPr>
            <w:r w:rsidRPr="00581F84">
              <w:rPr>
                <w:rFonts w:asciiTheme="majorBidi" w:hAnsiTheme="majorBidi" w:cstheme="majorBidi"/>
                <w:rtl/>
              </w:rPr>
              <w:t>تطبيق إجراءات الإسعافات الأولية الأساسية</w:t>
            </w:r>
          </w:p>
        </w:tc>
      </w:tr>
      <w:tr w:rsidR="00E22CD8" w:rsidRPr="009C3474" w:rsidTr="004A72E5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581F84" w:rsidRDefault="00E22CD8" w:rsidP="00340B94">
            <w:pPr>
              <w:rPr>
                <w:rFonts w:asciiTheme="majorBidi" w:hAnsiTheme="majorBidi" w:cstheme="majorBidi"/>
              </w:rPr>
            </w:pPr>
            <w:r w:rsidRPr="00581F84">
              <w:rPr>
                <w:rFonts w:asciiTheme="majorBidi" w:hAnsiTheme="majorBidi" w:cstheme="majorBidi"/>
                <w:rtl/>
              </w:rPr>
              <w:t>استخدام معدات السلامة ومكافحة الحرائق</w:t>
            </w:r>
          </w:p>
        </w:tc>
      </w:tr>
      <w:tr w:rsidR="00E22CD8" w:rsidRPr="009C3474" w:rsidTr="004A72E5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581F84" w:rsidRDefault="00E22CD8" w:rsidP="00340B94">
            <w:pPr>
              <w:rPr>
                <w:rFonts w:asciiTheme="majorBidi" w:hAnsiTheme="majorBidi" w:cstheme="majorBidi"/>
              </w:rPr>
            </w:pPr>
            <w:r w:rsidRPr="00581F84">
              <w:rPr>
                <w:rFonts w:asciiTheme="majorBidi" w:hAnsiTheme="majorBidi" w:cstheme="majorBidi"/>
                <w:rtl/>
              </w:rPr>
              <w:t>إعداد خطط الطوارئ والإخلاء</w:t>
            </w:r>
          </w:p>
        </w:tc>
      </w:tr>
      <w:tr w:rsidR="00E22CD8" w:rsidRPr="009C3474" w:rsidTr="004A72E5">
        <w:trPr>
          <w:trHeight w:hRule="exact" w:val="51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581F84" w:rsidRDefault="00E22CD8" w:rsidP="00340B94">
            <w:pPr>
              <w:rPr>
                <w:rFonts w:asciiTheme="majorBidi" w:hAnsiTheme="majorBidi" w:cstheme="majorBidi"/>
              </w:rPr>
            </w:pPr>
            <w:r w:rsidRPr="00581F84">
              <w:rPr>
                <w:rFonts w:asciiTheme="majorBidi" w:hAnsiTheme="majorBidi" w:cstheme="majorBidi"/>
                <w:rtl/>
              </w:rPr>
              <w:t>تنفيذ إجراءات السلامة في بيئة المختبر</w:t>
            </w:r>
          </w:p>
        </w:tc>
      </w:tr>
      <w:tr w:rsidR="00E22CD8" w:rsidRPr="009C3474" w:rsidTr="004A72E5">
        <w:trPr>
          <w:trHeight w:hRule="exact" w:val="596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ج.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581F84" w:rsidRDefault="00E22CD8" w:rsidP="00340B94">
            <w:pPr>
              <w:rPr>
                <w:rFonts w:asciiTheme="majorBidi" w:hAnsiTheme="majorBidi" w:cstheme="majorBidi"/>
              </w:rPr>
            </w:pPr>
            <w:r w:rsidRPr="00581F84">
              <w:rPr>
                <w:rFonts w:asciiTheme="majorBidi" w:hAnsiTheme="majorBidi" w:cstheme="majorBidi"/>
                <w:rtl/>
              </w:rPr>
              <w:t>تطبيق مبادئ البيئة العملية المريحة</w:t>
            </w:r>
            <w:r w:rsidRPr="00581F84">
              <w:rPr>
                <w:rFonts w:asciiTheme="majorBidi" w:hAnsiTheme="majorBidi" w:cstheme="majorBidi"/>
              </w:rPr>
              <w:t xml:space="preserve"> (Ergonomics)</w:t>
            </w:r>
          </w:p>
        </w:tc>
      </w:tr>
    </w:tbl>
    <w:p w:rsidR="00165FF7" w:rsidRDefault="00002D77" w:rsidP="00002D77">
      <w:pPr>
        <w:shd w:val="clear" w:color="auto" w:fill="D9D9D9"/>
        <w:spacing w:before="240" w:after="240"/>
        <w:ind w:left="360"/>
        <w:jc w:val="center"/>
        <w:rPr>
          <w:rFonts w:cs="AL-Mateen"/>
          <w:b/>
          <w:bCs/>
          <w:sz w:val="32"/>
          <w:szCs w:val="32"/>
        </w:rPr>
      </w:pPr>
      <w:r w:rsidRPr="00002D77">
        <w:rPr>
          <w:rFonts w:cs="AL-Mateen"/>
          <w:b/>
          <w:bCs/>
          <w:sz w:val="32"/>
          <w:szCs w:val="32"/>
          <w:rtl/>
        </w:rPr>
        <w:t>د. المهارات العامة والمنقولة (</w:t>
      </w:r>
      <w:r w:rsidRPr="00002D77">
        <w:rPr>
          <w:rFonts w:cs="AL-Mateen"/>
          <w:b/>
          <w:bCs/>
          <w:sz w:val="32"/>
          <w:szCs w:val="32"/>
        </w:rPr>
        <w:t>General and Transferable Skills</w:t>
      </w:r>
      <w:r w:rsidRPr="00002D77">
        <w:rPr>
          <w:rFonts w:cs="AL-Mateen"/>
          <w:b/>
          <w:bCs/>
          <w:sz w:val="32"/>
          <w:szCs w:val="32"/>
          <w:rtl/>
        </w:rPr>
        <w:t>)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8591"/>
      </w:tblGrid>
      <w:tr w:rsidR="00E22CD8" w:rsidRPr="009C3474" w:rsidTr="00513AC6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د.1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9676EF" w:rsidRDefault="00E22CD8" w:rsidP="00F25CE9">
            <w:pPr>
              <w:rPr>
                <w:rFonts w:asciiTheme="majorBidi" w:hAnsiTheme="majorBidi" w:cstheme="majorBidi"/>
              </w:rPr>
            </w:pPr>
            <w:r w:rsidRPr="009676EF">
              <w:rPr>
                <w:rFonts w:asciiTheme="majorBidi" w:hAnsiTheme="majorBidi" w:cstheme="majorBidi"/>
                <w:rtl/>
              </w:rPr>
              <w:t>تطوير مهارات العمل الجماعي في حالات الطوارئ</w:t>
            </w:r>
          </w:p>
        </w:tc>
      </w:tr>
      <w:tr w:rsidR="00E22CD8" w:rsidRPr="009C3474" w:rsidTr="00513AC6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2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9676EF" w:rsidRDefault="00E22CD8" w:rsidP="00F25CE9">
            <w:pPr>
              <w:rPr>
                <w:rFonts w:asciiTheme="majorBidi" w:hAnsiTheme="majorBidi" w:cstheme="majorBidi"/>
              </w:rPr>
            </w:pPr>
            <w:r w:rsidRPr="009676EF">
              <w:rPr>
                <w:rFonts w:asciiTheme="majorBidi" w:hAnsiTheme="majorBidi" w:cstheme="majorBidi"/>
                <w:rtl/>
              </w:rPr>
              <w:t>تعزيز مهارات التواصل الفعال في نطاق السلامة</w:t>
            </w:r>
          </w:p>
        </w:tc>
      </w:tr>
      <w:tr w:rsidR="00E22CD8" w:rsidRPr="009C3474" w:rsidTr="00513AC6">
        <w:trPr>
          <w:trHeight w:hRule="exact" w:val="567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3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9676EF" w:rsidRDefault="00E22CD8" w:rsidP="00F25CE9">
            <w:pPr>
              <w:rPr>
                <w:rFonts w:asciiTheme="majorBidi" w:hAnsiTheme="majorBidi" w:cstheme="majorBidi"/>
              </w:rPr>
            </w:pPr>
            <w:r w:rsidRPr="009676EF">
              <w:rPr>
                <w:rFonts w:asciiTheme="majorBidi" w:hAnsiTheme="majorBidi" w:cstheme="majorBidi"/>
                <w:rtl/>
              </w:rPr>
              <w:t>تحسين مهارات حل المشكلات واتخاذ القرارات</w:t>
            </w:r>
          </w:p>
        </w:tc>
      </w:tr>
      <w:tr w:rsidR="00E22CD8" w:rsidRPr="009C3474" w:rsidTr="00513AC6">
        <w:trPr>
          <w:trHeight w:hRule="exact" w:val="508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4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9676EF" w:rsidRDefault="00E22CD8" w:rsidP="00F25CE9">
            <w:pPr>
              <w:rPr>
                <w:rFonts w:asciiTheme="majorBidi" w:hAnsiTheme="majorBidi" w:cstheme="majorBidi"/>
              </w:rPr>
            </w:pPr>
            <w:r w:rsidRPr="009676EF">
              <w:rPr>
                <w:rFonts w:asciiTheme="majorBidi" w:hAnsiTheme="majorBidi" w:cstheme="majorBidi"/>
                <w:rtl/>
              </w:rPr>
              <w:t>تنمية الوعي البيئي والمهني</w:t>
            </w:r>
          </w:p>
        </w:tc>
      </w:tr>
      <w:tr w:rsidR="00E22CD8" w:rsidRPr="009C3474" w:rsidTr="00513AC6">
        <w:trPr>
          <w:trHeight w:hRule="exact" w:val="562"/>
        </w:trPr>
        <w:tc>
          <w:tcPr>
            <w:tcW w:w="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2CD8" w:rsidRDefault="00E22CD8" w:rsidP="004A13D0">
            <w:pPr>
              <w:spacing w:line="375" w:lineRule="atLeast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  <w:rtl/>
              </w:rPr>
              <w:t>د.</w:t>
            </w:r>
            <w:r>
              <w:rPr>
                <w:rFonts w:ascii="Segoe UI" w:hAnsi="Segoe UI" w:cs="Segoe UI" w:hint="cs"/>
                <w:color w:val="0F1115"/>
                <w:sz w:val="23"/>
                <w:szCs w:val="23"/>
                <w:rtl/>
              </w:rPr>
              <w:t>5</w:t>
            </w:r>
          </w:p>
        </w:tc>
        <w:tc>
          <w:tcPr>
            <w:tcW w:w="8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22CD8" w:rsidRPr="009676EF" w:rsidRDefault="00E22CD8" w:rsidP="00F25CE9">
            <w:pPr>
              <w:rPr>
                <w:rFonts w:asciiTheme="majorBidi" w:hAnsiTheme="majorBidi" w:cstheme="majorBidi"/>
              </w:rPr>
            </w:pPr>
            <w:r w:rsidRPr="009676EF">
              <w:rPr>
                <w:rFonts w:asciiTheme="majorBidi" w:hAnsiTheme="majorBidi" w:cstheme="majorBidi"/>
                <w:rtl/>
              </w:rPr>
              <w:t>استخدام التقنية في البحث والتطبيقات العملية</w:t>
            </w:r>
          </w:p>
        </w:tc>
      </w:tr>
    </w:tbl>
    <w:p w:rsidR="00CE634D" w:rsidRDefault="00601F3B" w:rsidP="00165FF7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</w:t>
      </w:r>
      <w:r w:rsidRPr="00165FF7">
        <w:rPr>
          <w:rFonts w:cs="AL-Mateen" w:hint="cs"/>
          <w:b/>
          <w:bCs/>
          <w:sz w:val="32"/>
          <w:szCs w:val="32"/>
          <w:rtl/>
        </w:rPr>
        <w:t>حتوى المقرر</w:t>
      </w:r>
    </w:p>
    <w:tbl>
      <w:tblPr>
        <w:tblStyle w:val="3"/>
        <w:bidiVisual/>
        <w:tblW w:w="0" w:type="auto"/>
        <w:tblLook w:val="04A0" w:firstRow="1" w:lastRow="0" w:firstColumn="1" w:lastColumn="0" w:noHBand="0" w:noVBand="1"/>
      </w:tblPr>
      <w:tblGrid>
        <w:gridCol w:w="886"/>
        <w:gridCol w:w="6678"/>
        <w:gridCol w:w="142"/>
        <w:gridCol w:w="816"/>
      </w:tblGrid>
      <w:tr w:rsidR="006B06FC" w:rsidRPr="006B06FC" w:rsidTr="00C17AB1">
        <w:tc>
          <w:tcPr>
            <w:tcW w:w="886" w:type="dxa"/>
          </w:tcPr>
          <w:p w:rsidR="006B06FC" w:rsidRPr="006B06FC" w:rsidRDefault="006B06FC" w:rsidP="006B06FC">
            <w:pPr>
              <w:jc w:val="center"/>
              <w:rPr>
                <w:b/>
                <w:bCs/>
                <w:sz w:val="26"/>
                <w:szCs w:val="26"/>
              </w:rPr>
            </w:pPr>
            <w:r w:rsidRPr="006B06FC">
              <w:rPr>
                <w:b/>
                <w:bCs/>
                <w:sz w:val="26"/>
                <w:szCs w:val="26"/>
                <w:rtl/>
              </w:rPr>
              <w:t>الاسبوع</w:t>
            </w:r>
          </w:p>
        </w:tc>
        <w:tc>
          <w:tcPr>
            <w:tcW w:w="6678" w:type="dxa"/>
          </w:tcPr>
          <w:p w:rsidR="006B06FC" w:rsidRPr="006B06FC" w:rsidRDefault="006B06FC" w:rsidP="006B06F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6FC">
              <w:rPr>
                <w:b/>
                <w:bCs/>
                <w:sz w:val="26"/>
                <w:szCs w:val="26"/>
                <w:rtl/>
              </w:rPr>
              <w:t>المفردات</w:t>
            </w:r>
          </w:p>
        </w:tc>
        <w:tc>
          <w:tcPr>
            <w:tcW w:w="958" w:type="dxa"/>
            <w:gridSpan w:val="2"/>
          </w:tcPr>
          <w:p w:rsidR="006B06FC" w:rsidRPr="006B06FC" w:rsidRDefault="006B06FC" w:rsidP="006B06FC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B06FC">
              <w:rPr>
                <w:b/>
                <w:bCs/>
                <w:sz w:val="26"/>
                <w:szCs w:val="26"/>
                <w:rtl/>
              </w:rPr>
              <w:t>الساعات</w:t>
            </w:r>
          </w:p>
        </w:tc>
      </w:tr>
      <w:tr w:rsidR="0021187C" w:rsidRPr="006B06FC" w:rsidTr="00C17AB1">
        <w:trPr>
          <w:trHeight w:val="291"/>
        </w:trPr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1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r w:rsidRPr="00105CD6">
              <w:rPr>
                <w:rtl/>
              </w:rPr>
              <w:t>مقدمة في الصحة والسلامة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مفهوم الصحة والسلامة المهنية، أهميتها في بيئة المعهد والعمل.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2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r w:rsidRPr="00105CD6">
              <w:rPr>
                <w:rtl/>
              </w:rPr>
              <w:t>الإسعافات الأولية (1)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تقييم حالة المصاب (</w:t>
            </w:r>
            <w:r w:rsidRPr="00105CD6">
              <w:t>ABC</w:t>
            </w:r>
            <w:r w:rsidRPr="00105CD6">
              <w:rPr>
                <w:rtl/>
              </w:rPr>
              <w:t>)، التعامل مع الجروح والنزيف، حالات الإغماء.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3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r w:rsidRPr="00105CD6">
              <w:rPr>
                <w:rtl/>
              </w:rPr>
              <w:t>الإسعافات الأولية (2)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الإنعاش القلبي الرئوي (</w:t>
            </w:r>
            <w:r w:rsidRPr="00105CD6">
              <w:t>CPR</w:t>
            </w:r>
            <w:r w:rsidRPr="00105CD6">
              <w:rPr>
                <w:rtl/>
              </w:rPr>
              <w:t>) (نظري)، التعامل مع حالات الاختناق.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4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r w:rsidRPr="00105CD6">
              <w:rPr>
                <w:rtl/>
              </w:rPr>
              <w:t>السلامة من الحرائق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مثلث الحريق، تصنيف الحرائق، أنواع واستخدام طفايات الحريق.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lastRenderedPageBreak/>
              <w:t>5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r w:rsidRPr="00105CD6">
              <w:rPr>
                <w:rtl/>
              </w:rPr>
              <w:t>السلامة الكهربائية والأخطار الفيزيائية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التعامل الآمن مع الكهرباء، الحماية من الضوضاء والاهتزازات في بيئة العمل.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6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r w:rsidRPr="00105CD6">
              <w:rPr>
                <w:rtl/>
              </w:rPr>
              <w:t>مقدمة في الصحة والسلامة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مفهوم الصحة والسلامة المهنية، أهميتها في بيئة المعهد والعمل.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ind w:right="111"/>
              <w:jc w:val="center"/>
              <w:rPr>
                <w:b/>
                <w:bCs/>
              </w:rPr>
            </w:pPr>
            <w:r w:rsidRPr="00105CD6">
              <w:rPr>
                <w:b/>
                <w:bCs/>
                <w:rtl/>
              </w:rPr>
              <w:t>الامتحان النصفي</w:t>
            </w:r>
            <w:r w:rsidRPr="00105CD6">
              <w:rPr>
                <w:b/>
                <w:bCs/>
                <w:color w:val="365F91"/>
                <w:rtl/>
              </w:rPr>
              <w:t xml:space="preserve"> 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spacing w:line="276" w:lineRule="auto"/>
            </w:pPr>
            <w:r w:rsidRPr="00105CD6">
              <w:rPr>
                <w:rtl/>
              </w:rPr>
              <w:t>السلامة في بيئة المكاتب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مخاطر العمل المكتبي، تصميم بيئة العمل المريحة (</w:t>
            </w:r>
            <w:r w:rsidRPr="00105CD6">
              <w:t>Ergonomics</w:t>
            </w:r>
            <w:r w:rsidRPr="00105CD6">
              <w:rPr>
                <w:rtl/>
              </w:rPr>
              <w:t>).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ind w:right="583"/>
            </w:pPr>
            <w:r w:rsidRPr="00105CD6">
              <w:rPr>
                <w:rtl/>
              </w:rPr>
              <w:t>الأمان الكيميائي والبيولوجي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التعامل الآمن مع المواد الكيميائية، قواعد الأمان البيولوجي في المختبرات.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6B06FC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bidi w:val="0"/>
              <w:rPr>
                <w:rtl/>
              </w:rPr>
            </w:pPr>
          </w:p>
          <w:p w:rsidR="0021187C" w:rsidRPr="00105CD6" w:rsidRDefault="0021187C" w:rsidP="006B06FC">
            <w:pPr>
              <w:spacing w:line="276" w:lineRule="auto"/>
              <w:rPr>
                <w:rtl/>
              </w:rPr>
            </w:pPr>
            <w:r w:rsidRPr="00105CD6">
              <w:rPr>
                <w:rtl/>
              </w:rPr>
              <w:t>إدارة المخاطر المهنية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تحديد وتقييم المخاطر، وضع الإجراءات الوقائية.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105CD6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spacing w:line="276" w:lineRule="auto"/>
            </w:pPr>
            <w:r w:rsidRPr="00105CD6">
              <w:rPr>
                <w:rtl/>
              </w:rPr>
              <w:t>الصحة النفسية والإجهاد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مفهوم الإجهاد المهني، استراتيجيات إدارة الضغوط في العمل والدراسة.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105CD6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spacing w:line="276" w:lineRule="auto"/>
            </w:pPr>
            <w:r w:rsidRPr="00105CD6">
              <w:rPr>
                <w:rtl/>
              </w:rPr>
              <w:t>الصحة العامة ومكافحة العدوى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أساسيات النظافة الشخصية والعامة، طرق نقل العدوى والوقاية منها.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105CD6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spacing w:line="276" w:lineRule="auto"/>
            </w:pPr>
            <w:r w:rsidRPr="00105CD6">
              <w:rPr>
                <w:rtl/>
              </w:rPr>
              <w:t>نظم الإخلاء والطوارئ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إعداد خطط الإخلاء، نقاط التجمع، دور فرق الطوارئ في المنشأة.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c>
          <w:tcPr>
            <w:tcW w:w="886" w:type="dxa"/>
          </w:tcPr>
          <w:p w:rsidR="0021187C" w:rsidRPr="006B06FC" w:rsidRDefault="0021187C" w:rsidP="00105CD6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spacing w:line="276" w:lineRule="auto"/>
            </w:pPr>
            <w:r w:rsidRPr="00105CD6">
              <w:rPr>
                <w:rtl/>
              </w:rPr>
              <w:t>مراجعة وتطبيقات (الحالات الطارئة)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مراجعة شاملة للمفاهيم وإجراءات الطوارئ.</w:t>
            </w:r>
          </w:p>
          <w:p w:rsidR="0021187C" w:rsidRPr="00105CD6" w:rsidRDefault="0021187C" w:rsidP="006B06FC">
            <w:pPr>
              <w:spacing w:line="276" w:lineRule="auto"/>
            </w:pP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rPr>
          <w:trHeight w:val="394"/>
        </w:trPr>
        <w:tc>
          <w:tcPr>
            <w:tcW w:w="886" w:type="dxa"/>
          </w:tcPr>
          <w:p w:rsidR="0021187C" w:rsidRPr="006B06FC" w:rsidRDefault="0021187C" w:rsidP="00105CD6">
            <w:pPr>
              <w:jc w:val="center"/>
              <w:rPr>
                <w:sz w:val="28"/>
                <w:szCs w:val="28"/>
                <w:rtl/>
              </w:rPr>
            </w:pPr>
            <w:r w:rsidRPr="006B06FC">
              <w:rPr>
                <w:sz w:val="28"/>
                <w:szCs w:val="28"/>
                <w:rtl/>
              </w:rPr>
              <w:t>1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6B06FC">
            <w:pPr>
              <w:bidi w:val="0"/>
              <w:rPr>
                <w:rtl/>
              </w:rPr>
            </w:pPr>
          </w:p>
          <w:p w:rsidR="0021187C" w:rsidRPr="00105CD6" w:rsidRDefault="0021187C" w:rsidP="006B06FC">
            <w:pPr>
              <w:spacing w:line="276" w:lineRule="auto"/>
            </w:pPr>
            <w:r w:rsidRPr="00105CD6">
              <w:rPr>
                <w:rtl/>
              </w:rPr>
              <w:t>إدارة المخاطر المهنية</w:t>
            </w:r>
            <w:r w:rsidRPr="00105CD6">
              <w:rPr>
                <w:rFonts w:hint="cs"/>
                <w:rtl/>
              </w:rPr>
              <w:t>:</w:t>
            </w:r>
            <w:r w:rsidRPr="00105CD6">
              <w:rPr>
                <w:rtl/>
              </w:rPr>
              <w:t xml:space="preserve"> تحديد وتقييم المخاطر، وضع الإجراءات الوقائية.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21187C" w:rsidRPr="006B06FC" w:rsidTr="00C17AB1">
        <w:trPr>
          <w:trHeight w:val="394"/>
        </w:trPr>
        <w:tc>
          <w:tcPr>
            <w:tcW w:w="886" w:type="dxa"/>
          </w:tcPr>
          <w:p w:rsidR="0021187C" w:rsidRPr="006B06FC" w:rsidRDefault="0021187C" w:rsidP="00105CD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6820" w:type="dxa"/>
            <w:gridSpan w:val="2"/>
          </w:tcPr>
          <w:p w:rsidR="0021187C" w:rsidRPr="00105CD6" w:rsidRDefault="0021187C" w:rsidP="00105CD6">
            <w:pPr>
              <w:bidi w:val="0"/>
              <w:jc w:val="center"/>
              <w:rPr>
                <w:b/>
                <w:bCs/>
                <w:rtl/>
                <w:lang w:bidi="ar-LY"/>
              </w:rPr>
            </w:pPr>
            <w:r w:rsidRPr="00105CD6">
              <w:rPr>
                <w:rFonts w:hint="cs"/>
                <w:b/>
                <w:bCs/>
                <w:rtl/>
                <w:lang w:bidi="ar-LY"/>
              </w:rPr>
              <w:t>امتحان النهائي</w:t>
            </w:r>
          </w:p>
        </w:tc>
        <w:tc>
          <w:tcPr>
            <w:tcW w:w="816" w:type="dxa"/>
          </w:tcPr>
          <w:p w:rsidR="0021187C" w:rsidRPr="00E43979" w:rsidRDefault="0021187C" w:rsidP="001C239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</w:tbl>
    <w:p w:rsidR="00F6641F" w:rsidRDefault="00F6641F" w:rsidP="001745A4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  <w:rtl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sz w:val="28"/>
          <w:szCs w:val="28"/>
          <w:rtl/>
        </w:rPr>
        <w:t>يتبنى تدريس مقرر "مبادئ الإدارة" منهجية التعليم التفاعلي والمدمج</w:t>
      </w:r>
      <w:r w:rsidRPr="00B14BCC">
        <w:rPr>
          <w:sz w:val="28"/>
          <w:szCs w:val="28"/>
        </w:rPr>
        <w:t xml:space="preserve"> (Blended Learning)</w:t>
      </w:r>
      <w:r w:rsidRPr="00B14BCC">
        <w:rPr>
          <w:sz w:val="28"/>
          <w:szCs w:val="28"/>
          <w:rtl/>
        </w:rPr>
        <w:t xml:space="preserve">، والذي يهدف إلى تحقيق المخرجات الأكاديمية </w:t>
      </w:r>
      <w:r w:rsidR="00224482" w:rsidRPr="00B14BCC">
        <w:rPr>
          <w:rFonts w:hint="cs"/>
          <w:sz w:val="28"/>
          <w:szCs w:val="28"/>
          <w:rtl/>
        </w:rPr>
        <w:t>والمهارة</w:t>
      </w:r>
      <w:r w:rsidRPr="00B14BCC">
        <w:rPr>
          <w:sz w:val="28"/>
          <w:szCs w:val="28"/>
          <w:rtl/>
        </w:rPr>
        <w:t xml:space="preserve"> عبر تنويع الوسائل التعليمية، لربط المعرفة النظرية بالتطبيق العملي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الأساليب والطرق المستخدمة في تدريس المقرر</w:t>
      </w:r>
      <w:r w:rsidRPr="00B14BCC">
        <w:rPr>
          <w:b/>
          <w:bCs/>
          <w:sz w:val="28"/>
          <w:szCs w:val="28"/>
        </w:rPr>
        <w:t>: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المحاضرات التفاعلية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لشرح المفاهيم والنظريات الإدارية الأساسية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دراسة الحالات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تحليل حالات واقعية من بيئات العمل المختلفة لتطبيق المفاهيم الإدارية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حلقات النقاش والمناقشات الجماعية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لتعزيز مهارات التفكير النقدي والتواصل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العمل الجماعي والمشاريع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تصميم هياكل تنظيمية أو خطط عمل بسيطة لتطوير المهارات العملية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العروض التقديمية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لتطوير مهارات العرض والإلقاء لدى الطلاب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t>الأنشطة القائمة على التكنولوجيا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استخدام برامج الجدولة والتخطيط (مثل</w:t>
      </w:r>
      <w:r w:rsidRPr="00B14BCC">
        <w:rPr>
          <w:sz w:val="28"/>
          <w:szCs w:val="28"/>
        </w:rPr>
        <w:t xml:space="preserve"> Microsoft Project </w:t>
      </w:r>
      <w:r w:rsidRPr="00B14BCC">
        <w:rPr>
          <w:sz w:val="28"/>
          <w:szCs w:val="28"/>
          <w:rtl/>
        </w:rPr>
        <w:t>أو</w:t>
      </w:r>
      <w:r w:rsidRPr="00B14BCC">
        <w:rPr>
          <w:sz w:val="28"/>
          <w:szCs w:val="28"/>
        </w:rPr>
        <w:t xml:space="preserve"> Trello) </w:t>
      </w:r>
      <w:r w:rsidRPr="00B14BCC">
        <w:rPr>
          <w:sz w:val="28"/>
          <w:szCs w:val="28"/>
          <w:rtl/>
        </w:rPr>
        <w:t>وتقنيات المحاكاة</w:t>
      </w:r>
      <w:r w:rsidRPr="00B14BCC">
        <w:rPr>
          <w:sz w:val="28"/>
          <w:szCs w:val="28"/>
        </w:rPr>
        <w:t>.</w:t>
      </w:r>
    </w:p>
    <w:p w:rsidR="00342033" w:rsidRPr="00B14BCC" w:rsidRDefault="00342033" w:rsidP="00342033">
      <w:pPr>
        <w:numPr>
          <w:ilvl w:val="0"/>
          <w:numId w:val="30"/>
        </w:numPr>
        <w:spacing w:after="200" w:line="276" w:lineRule="auto"/>
        <w:jc w:val="both"/>
        <w:rPr>
          <w:sz w:val="28"/>
          <w:szCs w:val="28"/>
        </w:rPr>
      </w:pPr>
      <w:r w:rsidRPr="00B14BCC">
        <w:rPr>
          <w:b/>
          <w:bCs/>
          <w:sz w:val="28"/>
          <w:szCs w:val="28"/>
          <w:rtl/>
        </w:rPr>
        <w:lastRenderedPageBreak/>
        <w:t>التعلم الذاتي</w:t>
      </w:r>
      <w:r w:rsidRPr="00B14BCC">
        <w:rPr>
          <w:b/>
          <w:bCs/>
          <w:sz w:val="28"/>
          <w:szCs w:val="28"/>
        </w:rPr>
        <w:t>:</w:t>
      </w:r>
      <w:r w:rsidRPr="00B14BCC">
        <w:rPr>
          <w:sz w:val="28"/>
          <w:szCs w:val="28"/>
        </w:rPr>
        <w:t> </w:t>
      </w:r>
      <w:r w:rsidRPr="00B14BCC">
        <w:rPr>
          <w:sz w:val="28"/>
          <w:szCs w:val="28"/>
          <w:rtl/>
        </w:rPr>
        <w:t>من خلال قراءات محددة وأبحاث قصيرة</w:t>
      </w:r>
    </w:p>
    <w:p w:rsidR="001C54BD" w:rsidRPr="00342033" w:rsidRDefault="001C54BD" w:rsidP="00D037B7">
      <w:pPr>
        <w:tabs>
          <w:tab w:val="left" w:pos="515"/>
        </w:tabs>
        <w:spacing w:after="240"/>
        <w:jc w:val="both"/>
        <w:rPr>
          <w:rFonts w:cs="AL-Mateen"/>
          <w:sz w:val="28"/>
          <w:szCs w:val="28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التقييم</w:t>
      </w:r>
    </w:p>
    <w:tbl>
      <w:tblPr>
        <w:bidiVisual/>
        <w:tblW w:w="919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543"/>
        <w:gridCol w:w="2252"/>
        <w:gridCol w:w="1701"/>
        <w:gridCol w:w="3125"/>
      </w:tblGrid>
      <w:tr w:rsidR="003D57CD" w:rsidRPr="009C3474" w:rsidTr="003838D4">
        <w:trPr>
          <w:trHeight w:val="467"/>
          <w:jc w:val="center"/>
        </w:trPr>
        <w:tc>
          <w:tcPr>
            <w:tcW w:w="57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proofErr w:type="spellStart"/>
            <w:r w:rsidRPr="009C3474">
              <w:rPr>
                <w:rFonts w:cs="AL-Mateen" w:hint="cs"/>
                <w:sz w:val="28"/>
                <w:szCs w:val="28"/>
                <w:rtl/>
              </w:rPr>
              <w:t>ر.م</w:t>
            </w:r>
            <w:proofErr w:type="spellEnd"/>
          </w:p>
        </w:tc>
        <w:tc>
          <w:tcPr>
            <w:tcW w:w="15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225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31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ملاحظات</w:t>
            </w: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النصفي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3838D4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40%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984BA5" w:rsidRDefault="00984BA5" w:rsidP="00984BA5">
            <w:pPr>
              <w:rPr>
                <w:rFonts w:cs="Arial"/>
                <w:rtl/>
              </w:rPr>
            </w:pPr>
            <w:r w:rsidRPr="00E923F4">
              <w:rPr>
                <w:rFonts w:cs="Arial"/>
                <w:rtl/>
              </w:rPr>
              <w:t xml:space="preserve">تحسب د رجة كل </w:t>
            </w:r>
            <w:r w:rsidRPr="00E923F4">
              <w:rPr>
                <w:rFonts w:cs="Arial" w:hint="cs"/>
                <w:rtl/>
              </w:rPr>
              <w:t>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ل</w:t>
            </w:r>
            <w:r w:rsidRPr="00E923F4">
              <w:rPr>
                <w:rFonts w:cs="Arial"/>
                <w:rtl/>
              </w:rPr>
              <w:t>ه</w:t>
            </w:r>
            <w:r>
              <w:rPr>
                <w:rFonts w:cs="Arial"/>
                <w:rtl/>
              </w:rPr>
              <w:t xml:space="preserve"> على أ</w:t>
            </w:r>
            <w:r>
              <w:rPr>
                <w:rFonts w:cs="Arial" w:hint="cs"/>
                <w:rtl/>
              </w:rPr>
              <w:t>س</w:t>
            </w:r>
            <w:r>
              <w:rPr>
                <w:rFonts w:cs="Arial"/>
                <w:rtl/>
              </w:rPr>
              <w:t>اس 40 % لأعم</w:t>
            </w:r>
            <w:r w:rsidRPr="00E923F4">
              <w:rPr>
                <w:rFonts w:cs="Arial"/>
                <w:rtl/>
              </w:rPr>
              <w:t xml:space="preserve">ال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، و 60 % </w:t>
            </w:r>
            <w:r w:rsidRPr="00E923F4">
              <w:rPr>
                <w:rFonts w:cs="Arial" w:hint="cs"/>
                <w:rtl/>
              </w:rPr>
              <w:t>للامتحان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النهائ</w:t>
            </w:r>
            <w:r>
              <w:rPr>
                <w:rFonts w:cs="Arial" w:hint="eastAsia"/>
                <w:rtl/>
              </w:rPr>
              <w:t>ي</w:t>
            </w:r>
          </w:p>
          <w:p w:rsidR="00984BA5" w:rsidRDefault="00984BA5" w:rsidP="00984BA5">
            <w:pPr>
              <w:rPr>
                <w:rtl/>
              </w:rPr>
            </w:pPr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>م</w:t>
            </w:r>
            <w:r w:rsidRPr="00E923F4">
              <w:rPr>
                <w:rFonts w:cs="Arial"/>
                <w:rtl/>
              </w:rPr>
              <w:t xml:space="preserve">ن </w:t>
            </w:r>
            <w:r w:rsidRPr="00E923F4">
              <w:rPr>
                <w:rFonts w:cs="Arial" w:hint="cs"/>
                <w:rtl/>
              </w:rPr>
              <w:t>مجموع</w:t>
            </w:r>
            <w:r>
              <w:rPr>
                <w:rFonts w:cs="Arial"/>
                <w:rtl/>
              </w:rPr>
              <w:t xml:space="preserve"> 100 درج</w:t>
            </w:r>
            <w:r w:rsidRPr="00E923F4">
              <w:rPr>
                <w:rFonts w:cs="Arial"/>
                <w:rtl/>
              </w:rPr>
              <w:t xml:space="preserve">ة، </w:t>
            </w:r>
            <w:r w:rsidRPr="00E923F4">
              <w:rPr>
                <w:rFonts w:cs="Arial" w:hint="cs"/>
                <w:rtl/>
              </w:rPr>
              <w:t>ويمكن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لأستاذ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المقرر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توزيع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درجات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أعمال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الفصل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الدراسي</w:t>
            </w:r>
            <w:r w:rsidRPr="00E923F4">
              <w:rPr>
                <w:rFonts w:cs="Arial"/>
                <w:rtl/>
              </w:rPr>
              <w:t xml:space="preserve"> </w:t>
            </w:r>
            <w:r>
              <w:rPr>
                <w:rFonts w:cs="Arial" w:hint="cs"/>
                <w:rtl/>
              </w:rPr>
              <w:t>(</w:t>
            </w:r>
            <w:r w:rsidRPr="00E923F4">
              <w:rPr>
                <w:rFonts w:cs="Arial"/>
                <w:rtl/>
              </w:rPr>
              <w:t xml:space="preserve"> 40 %</w:t>
            </w:r>
            <w:r>
              <w:rPr>
                <w:rFonts w:cs="Arial" w:hint="cs"/>
                <w:rtl/>
              </w:rPr>
              <w:t>)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على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الامتحانات</w:t>
            </w:r>
            <w:r w:rsidRPr="00E923F4">
              <w:rPr>
                <w:rFonts w:cs="Arial"/>
                <w:rtl/>
              </w:rPr>
              <w:t xml:space="preserve"> </w:t>
            </w:r>
            <w:r w:rsidRPr="00E923F4">
              <w:rPr>
                <w:rFonts w:cs="Arial" w:hint="cs"/>
                <w:rtl/>
              </w:rPr>
              <w:t>التحريرية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والشفوية والأبحاث والمناقشة داخل المحاضرة </w:t>
            </w:r>
            <w:r>
              <w:rPr>
                <w:rFonts w:cs="Arial" w:hint="cs"/>
                <w:rtl/>
              </w:rPr>
              <w:t xml:space="preserve"> بما يراه مناسبا</w:t>
            </w:r>
            <w:r>
              <w:rPr>
                <w:rFonts w:cs="Arial"/>
                <w:rtl/>
              </w:rPr>
              <w:t>.</w:t>
            </w:r>
          </w:p>
          <w:p w:rsidR="003838D4" w:rsidRPr="00601F3B" w:rsidRDefault="003838D4" w:rsidP="00984BA5">
            <w:pPr>
              <w:autoSpaceDE w:val="0"/>
              <w:autoSpaceDN w:val="0"/>
              <w:adjustRightInd w:val="0"/>
              <w:rPr>
                <w:rFonts w:cs="AL-Mateen"/>
                <w:sz w:val="28"/>
                <w:szCs w:val="28"/>
                <w:highlight w:val="lightGra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الامتحان النهائي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الاسبوع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  <w:r>
              <w:rPr>
                <w:rFonts w:cs="AL-Mateen" w:hint="cs"/>
                <w:sz w:val="28"/>
                <w:szCs w:val="28"/>
                <w:highlight w:val="lightGray"/>
                <w:rtl/>
                <w:lang w:bidi="ar-LY"/>
              </w:rPr>
              <w:t>60%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3838D4" w:rsidRPr="009C3474" w:rsidTr="003838D4">
        <w:trPr>
          <w:trHeight w:val="530"/>
          <w:jc w:val="center"/>
        </w:trPr>
        <w:tc>
          <w:tcPr>
            <w:tcW w:w="5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838D4" w:rsidRPr="009C3474" w:rsidRDefault="003838D4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8D4" w:rsidRPr="00601F3B" w:rsidRDefault="003838D4" w:rsidP="00596FD5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  <w:tc>
          <w:tcPr>
            <w:tcW w:w="3125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3838D4" w:rsidRPr="00601F3B" w:rsidRDefault="003838D4" w:rsidP="00881D00">
            <w:pPr>
              <w:jc w:val="center"/>
              <w:rPr>
                <w:rFonts w:cs="AL-Mateen"/>
                <w:sz w:val="28"/>
                <w:szCs w:val="28"/>
                <w:highlight w:val="lightGray"/>
                <w:lang w:bidi="ar-LY"/>
              </w:rPr>
            </w:pPr>
          </w:p>
        </w:tc>
      </w:tr>
      <w:tr w:rsidR="00C74275" w:rsidRPr="009C3474" w:rsidTr="003838D4">
        <w:trPr>
          <w:trHeight w:val="350"/>
          <w:jc w:val="center"/>
        </w:trPr>
        <w:tc>
          <w:tcPr>
            <w:tcW w:w="211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 xml:space="preserve">          المجمــوع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  <w:lang w:val="fr-FR"/>
              </w:rPr>
            </w:pPr>
            <w:r w:rsidRPr="009C3474">
              <w:rPr>
                <w:rFonts w:cs="AL-Mateen"/>
                <w:sz w:val="28"/>
                <w:szCs w:val="28"/>
              </w:rPr>
              <w:t>100</w:t>
            </w:r>
            <w:r w:rsidRPr="009C3474">
              <w:rPr>
                <w:rFonts w:cs="AL-Mateen" w:hint="cs"/>
                <w:sz w:val="28"/>
                <w:szCs w:val="28"/>
                <w:rtl/>
                <w:lang w:val="fr-FR"/>
              </w:rPr>
              <w:t xml:space="preserve"> %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74275" w:rsidRPr="009C3474" w:rsidRDefault="00C74275" w:rsidP="00881D00">
            <w:pPr>
              <w:jc w:val="center"/>
              <w:rPr>
                <w:rFonts w:cs="AL-Mateen"/>
                <w:sz w:val="28"/>
                <w:szCs w:val="28"/>
              </w:rPr>
            </w:pPr>
          </w:p>
        </w:tc>
      </w:tr>
    </w:tbl>
    <w:p w:rsidR="00AD096D" w:rsidRDefault="00AD096D" w:rsidP="00AD096D">
      <w:pPr>
        <w:shd w:val="clear" w:color="auto" w:fill="D9D9D9"/>
        <w:spacing w:before="240" w:after="240"/>
        <w:rPr>
          <w:rFonts w:cs="AL-Mateen"/>
          <w:b/>
          <w:bCs/>
          <w:sz w:val="32"/>
          <w:szCs w:val="32"/>
        </w:rPr>
      </w:pPr>
    </w:p>
    <w:p w:rsidR="00CE634D" w:rsidRPr="000D0E82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3188"/>
        <w:gridCol w:w="3802"/>
      </w:tblGrid>
      <w:tr w:rsidR="003D57CD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رقم التقييم</w:t>
            </w:r>
          </w:p>
        </w:tc>
        <w:tc>
          <w:tcPr>
            <w:tcW w:w="3188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أسلوب التقييم</w:t>
            </w:r>
          </w:p>
        </w:tc>
        <w:tc>
          <w:tcPr>
            <w:tcW w:w="3802" w:type="dxa"/>
            <w:shd w:val="clear" w:color="auto" w:fill="D9D9D9"/>
          </w:tcPr>
          <w:p w:rsidR="00CE634D" w:rsidRPr="009C3474" w:rsidRDefault="00CE634D" w:rsidP="00881D00">
            <w:pPr>
              <w:tabs>
                <w:tab w:val="left" w:pos="515"/>
              </w:tabs>
              <w:jc w:val="center"/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التاريخ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الأول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اختبار تحريري قصير</w:t>
            </w:r>
            <w:r w:rsidRPr="00501048">
              <w:t xml:space="preserve"> (Quiz 1)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4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الثاني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التقرير الأول (نشاط فردي)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6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الثالث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الامتحان النصفي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7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الرابع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pPr>
              <w:bidi w:val="0"/>
            </w:pPr>
            <w:r w:rsidRPr="00501048">
              <w:rPr>
                <w:rtl/>
              </w:rPr>
              <w:t>تسليم المشروع العملي (عمل جماعي)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342033">
            <w:pPr>
              <w:bidi w:val="0"/>
              <w:jc w:val="right"/>
              <w:rPr>
                <w:rtl/>
                <w:lang w:bidi="ar-LY"/>
              </w:rPr>
            </w:pPr>
            <w:r>
              <w:rPr>
                <w:rFonts w:hint="cs"/>
                <w:rtl/>
                <w:lang w:bidi="ar-LY"/>
              </w:rPr>
              <w:t>الاسبوع 9</w:t>
            </w:r>
          </w:p>
        </w:tc>
      </w:tr>
      <w:tr w:rsidR="00342033" w:rsidRPr="009C3474" w:rsidTr="009C3474">
        <w:trPr>
          <w:trHeight w:hRule="exact" w:val="567"/>
        </w:trPr>
        <w:tc>
          <w:tcPr>
            <w:tcW w:w="2342" w:type="dxa"/>
            <w:shd w:val="clear" w:color="auto" w:fill="D9D9D9"/>
          </w:tcPr>
          <w:p w:rsidR="00342033" w:rsidRPr="009C3474" w:rsidRDefault="00342033" w:rsidP="00881D00">
            <w:pPr>
              <w:tabs>
                <w:tab w:val="left" w:pos="515"/>
              </w:tabs>
              <w:rPr>
                <w:rFonts w:cs="AL-Mateen"/>
                <w:sz w:val="28"/>
                <w:szCs w:val="28"/>
              </w:rPr>
            </w:pPr>
            <w:r w:rsidRPr="009C3474">
              <w:rPr>
                <w:rFonts w:cs="AL-Mateen" w:hint="cs"/>
                <w:sz w:val="28"/>
                <w:szCs w:val="28"/>
                <w:rtl/>
              </w:rPr>
              <w:t>التقييم الخامس</w:t>
            </w:r>
          </w:p>
        </w:tc>
        <w:tc>
          <w:tcPr>
            <w:tcW w:w="3188" w:type="dxa"/>
            <w:shd w:val="clear" w:color="auto" w:fill="auto"/>
          </w:tcPr>
          <w:p w:rsidR="00342033" w:rsidRPr="00501048" w:rsidRDefault="00342033" w:rsidP="00523915">
            <w:r w:rsidRPr="00501048">
              <w:rPr>
                <w:rtl/>
              </w:rPr>
              <w:t>الامتحان النهائي</w:t>
            </w:r>
          </w:p>
        </w:tc>
        <w:tc>
          <w:tcPr>
            <w:tcW w:w="3802" w:type="dxa"/>
            <w:shd w:val="clear" w:color="auto" w:fill="auto"/>
          </w:tcPr>
          <w:p w:rsidR="00342033" w:rsidRPr="00501048" w:rsidRDefault="00342033" w:rsidP="00F27D71">
            <w:r>
              <w:rPr>
                <w:rFonts w:hint="cs"/>
                <w:rtl/>
              </w:rPr>
              <w:t xml:space="preserve">الاسبوع </w:t>
            </w:r>
            <w:r w:rsidR="00F27D71">
              <w:rPr>
                <w:rFonts w:hint="cs"/>
                <w:rtl/>
              </w:rPr>
              <w:t>16</w:t>
            </w:r>
          </w:p>
        </w:tc>
      </w:tr>
    </w:tbl>
    <w:p w:rsidR="00CE634D" w:rsidRDefault="00CE634D" w:rsidP="00462A53">
      <w:pPr>
        <w:numPr>
          <w:ilvl w:val="0"/>
          <w:numId w:val="1"/>
        </w:numPr>
        <w:shd w:val="clear" w:color="auto" w:fill="D9D9D9"/>
        <w:tabs>
          <w:tab w:val="clear" w:pos="870"/>
        </w:tabs>
        <w:spacing w:before="240" w:after="240"/>
        <w:ind w:left="533" w:hanging="507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المراجع والدوريات</w:t>
      </w:r>
    </w:p>
    <w:p w:rsidR="00341D9E" w:rsidRPr="00341D9E" w:rsidRDefault="00341D9E" w:rsidP="00341D9E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341D9E">
        <w:rPr>
          <w:rStyle w:val="ab"/>
          <w:rFonts w:asciiTheme="majorBidi" w:hAnsiTheme="majorBidi" w:cstheme="majorBidi"/>
          <w:color w:val="0F1115"/>
          <w:rtl/>
        </w:rPr>
        <w:t>المراجع الرئيسية</w:t>
      </w:r>
      <w:r w:rsidRPr="00341D9E">
        <w:rPr>
          <w:rStyle w:val="ab"/>
          <w:rFonts w:asciiTheme="majorBidi" w:hAnsiTheme="majorBidi" w:cstheme="majorBidi"/>
          <w:color w:val="0F1115"/>
        </w:rPr>
        <w:t>:</w:t>
      </w:r>
    </w:p>
    <w:p w:rsidR="00341D9E" w:rsidRPr="00341D9E" w:rsidRDefault="00341D9E" w:rsidP="00341D9E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t>وزارة الموارد البشرية والتنمية الاجتماعية. (2023</w:t>
      </w:r>
      <w:r w:rsidRPr="00341D9E">
        <w:rPr>
          <w:rFonts w:asciiTheme="majorBidi" w:hAnsiTheme="majorBidi" w:cstheme="majorBidi"/>
          <w:color w:val="0F1115"/>
        </w:rPr>
        <w:t>). </w:t>
      </w:r>
      <w:r w:rsidRPr="00341D9E">
        <w:rPr>
          <w:rStyle w:val="ac"/>
          <w:rFonts w:asciiTheme="majorBidi" w:hAnsiTheme="majorBidi" w:cstheme="majorBidi"/>
          <w:color w:val="0F1115"/>
          <w:rtl/>
        </w:rPr>
        <w:t>دليل الصحة والسلامة المهنية</w:t>
      </w:r>
      <w:r w:rsidRPr="00341D9E">
        <w:rPr>
          <w:rFonts w:asciiTheme="majorBidi" w:hAnsiTheme="majorBidi" w:cstheme="majorBidi"/>
          <w:color w:val="0F1115"/>
        </w:rPr>
        <w:t xml:space="preserve">. </w:t>
      </w:r>
      <w:r w:rsidRPr="00341D9E">
        <w:rPr>
          <w:rFonts w:asciiTheme="majorBidi" w:hAnsiTheme="majorBidi" w:cstheme="majorBidi"/>
          <w:color w:val="0F1115"/>
          <w:rtl/>
        </w:rPr>
        <w:t>المملكة العربية السعودية</w:t>
      </w:r>
      <w:r w:rsidRPr="00341D9E">
        <w:rPr>
          <w:rFonts w:asciiTheme="majorBidi" w:hAnsiTheme="majorBidi" w:cstheme="majorBidi"/>
          <w:color w:val="0F1115"/>
        </w:rPr>
        <w:t>.</w:t>
      </w:r>
    </w:p>
    <w:p w:rsidR="00341D9E" w:rsidRPr="00341D9E" w:rsidRDefault="00341D9E" w:rsidP="00341D9E">
      <w:pPr>
        <w:pStyle w:val="ds-markdown-paragraph"/>
        <w:numPr>
          <w:ilvl w:val="0"/>
          <w:numId w:val="38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t>الهيئة السعودية للمواصفات والمقاييس والجودة. (2022</w:t>
      </w:r>
      <w:r w:rsidRPr="00341D9E">
        <w:rPr>
          <w:rFonts w:asciiTheme="majorBidi" w:hAnsiTheme="majorBidi" w:cstheme="majorBidi"/>
          <w:color w:val="0F1115"/>
        </w:rPr>
        <w:t>). </w:t>
      </w:r>
      <w:r w:rsidRPr="00341D9E">
        <w:rPr>
          <w:rStyle w:val="ac"/>
          <w:rFonts w:asciiTheme="majorBidi" w:hAnsiTheme="majorBidi" w:cstheme="majorBidi"/>
          <w:color w:val="0F1115"/>
          <w:rtl/>
        </w:rPr>
        <w:t>اللوائح الفنية للسلامة</w:t>
      </w:r>
      <w:r w:rsidRPr="00341D9E">
        <w:rPr>
          <w:rFonts w:asciiTheme="majorBidi" w:hAnsiTheme="majorBidi" w:cstheme="majorBidi"/>
          <w:color w:val="0F1115"/>
        </w:rPr>
        <w:t>.</w:t>
      </w:r>
    </w:p>
    <w:p w:rsidR="00341D9E" w:rsidRPr="00341D9E" w:rsidRDefault="00341D9E" w:rsidP="00341D9E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341D9E">
        <w:rPr>
          <w:rStyle w:val="ab"/>
          <w:rFonts w:asciiTheme="majorBidi" w:hAnsiTheme="majorBidi" w:cstheme="majorBidi"/>
          <w:color w:val="0F1115"/>
          <w:rtl/>
        </w:rPr>
        <w:t>المراجع الداعمة</w:t>
      </w:r>
      <w:r w:rsidRPr="00341D9E">
        <w:rPr>
          <w:rStyle w:val="ab"/>
          <w:rFonts w:asciiTheme="majorBidi" w:hAnsiTheme="majorBidi" w:cstheme="majorBidi"/>
          <w:color w:val="0F1115"/>
        </w:rPr>
        <w:t>:</w:t>
      </w:r>
    </w:p>
    <w:p w:rsidR="00341D9E" w:rsidRPr="00341D9E" w:rsidRDefault="00341D9E" w:rsidP="00341D9E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t>الصالح، محمد. (2021</w:t>
      </w:r>
      <w:r w:rsidRPr="00341D9E">
        <w:rPr>
          <w:rFonts w:asciiTheme="majorBidi" w:hAnsiTheme="majorBidi" w:cstheme="majorBidi"/>
          <w:color w:val="0F1115"/>
        </w:rPr>
        <w:t>). </w:t>
      </w:r>
      <w:r w:rsidRPr="00341D9E">
        <w:rPr>
          <w:rStyle w:val="ac"/>
          <w:rFonts w:asciiTheme="majorBidi" w:hAnsiTheme="majorBidi" w:cstheme="majorBidi"/>
          <w:color w:val="0F1115"/>
          <w:rtl/>
        </w:rPr>
        <w:t>الإسعافات الأولية ودورها في إنقاذ الأرواح</w:t>
      </w:r>
      <w:r w:rsidRPr="00341D9E">
        <w:rPr>
          <w:rFonts w:asciiTheme="majorBidi" w:hAnsiTheme="majorBidi" w:cstheme="majorBidi"/>
          <w:color w:val="0F1115"/>
        </w:rPr>
        <w:t xml:space="preserve">. </w:t>
      </w:r>
      <w:r w:rsidRPr="00341D9E">
        <w:rPr>
          <w:rFonts w:asciiTheme="majorBidi" w:hAnsiTheme="majorBidi" w:cstheme="majorBidi"/>
          <w:color w:val="0F1115"/>
          <w:rtl/>
        </w:rPr>
        <w:t>دار العلم</w:t>
      </w:r>
      <w:r w:rsidRPr="00341D9E">
        <w:rPr>
          <w:rFonts w:asciiTheme="majorBidi" w:hAnsiTheme="majorBidi" w:cstheme="majorBidi"/>
          <w:color w:val="0F1115"/>
        </w:rPr>
        <w:t>.</w:t>
      </w:r>
    </w:p>
    <w:p w:rsidR="00341D9E" w:rsidRPr="00341D9E" w:rsidRDefault="00341D9E" w:rsidP="00341D9E">
      <w:pPr>
        <w:pStyle w:val="ds-markdown-paragraph"/>
        <w:numPr>
          <w:ilvl w:val="0"/>
          <w:numId w:val="39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t>الغامدي، أحمد. (2020</w:t>
      </w:r>
      <w:r w:rsidRPr="00341D9E">
        <w:rPr>
          <w:rFonts w:asciiTheme="majorBidi" w:hAnsiTheme="majorBidi" w:cstheme="majorBidi"/>
          <w:color w:val="0F1115"/>
        </w:rPr>
        <w:t>). </w:t>
      </w:r>
      <w:r w:rsidRPr="00341D9E">
        <w:rPr>
          <w:rStyle w:val="ac"/>
          <w:rFonts w:asciiTheme="majorBidi" w:hAnsiTheme="majorBidi" w:cstheme="majorBidi"/>
          <w:color w:val="0F1115"/>
          <w:rtl/>
        </w:rPr>
        <w:t>إدارة المخاطر والسلامة المهنية</w:t>
      </w:r>
      <w:r w:rsidRPr="00341D9E">
        <w:rPr>
          <w:rFonts w:asciiTheme="majorBidi" w:hAnsiTheme="majorBidi" w:cstheme="majorBidi"/>
          <w:color w:val="0F1115"/>
        </w:rPr>
        <w:t xml:space="preserve">. </w:t>
      </w:r>
      <w:r w:rsidRPr="00341D9E">
        <w:rPr>
          <w:rFonts w:asciiTheme="majorBidi" w:hAnsiTheme="majorBidi" w:cstheme="majorBidi"/>
          <w:color w:val="0F1115"/>
          <w:rtl/>
        </w:rPr>
        <w:t>مكتبة الملك فهد</w:t>
      </w:r>
      <w:r w:rsidRPr="00341D9E">
        <w:rPr>
          <w:rFonts w:asciiTheme="majorBidi" w:hAnsiTheme="majorBidi" w:cstheme="majorBidi"/>
          <w:color w:val="0F1115"/>
        </w:rPr>
        <w:t>.</w:t>
      </w:r>
    </w:p>
    <w:p w:rsidR="00341D9E" w:rsidRPr="00341D9E" w:rsidRDefault="00341D9E" w:rsidP="00341D9E">
      <w:pPr>
        <w:pStyle w:val="ds-markdown-paragraph"/>
        <w:shd w:val="clear" w:color="auto" w:fill="FFFFFF"/>
        <w:bidi/>
        <w:spacing w:before="240" w:beforeAutospacing="0" w:after="240" w:afterAutospacing="0"/>
        <w:rPr>
          <w:rFonts w:asciiTheme="majorBidi" w:hAnsiTheme="majorBidi" w:cstheme="majorBidi"/>
          <w:color w:val="0F1115"/>
        </w:rPr>
      </w:pPr>
      <w:r w:rsidRPr="00341D9E">
        <w:rPr>
          <w:rStyle w:val="ab"/>
          <w:rFonts w:asciiTheme="majorBidi" w:hAnsiTheme="majorBidi" w:cstheme="majorBidi"/>
          <w:color w:val="0F1115"/>
          <w:rtl/>
        </w:rPr>
        <w:t>المراجع الإلكترونية</w:t>
      </w:r>
      <w:r w:rsidRPr="00341D9E">
        <w:rPr>
          <w:rStyle w:val="ab"/>
          <w:rFonts w:asciiTheme="majorBidi" w:hAnsiTheme="majorBidi" w:cstheme="majorBidi"/>
          <w:color w:val="0F1115"/>
        </w:rPr>
        <w:t>:</w:t>
      </w:r>
    </w:p>
    <w:p w:rsidR="00341D9E" w:rsidRPr="00341D9E" w:rsidRDefault="00341D9E" w:rsidP="00341D9E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lastRenderedPageBreak/>
        <w:t>موقع الهيئة العامة للغذاء والدواء</w:t>
      </w:r>
    </w:p>
    <w:p w:rsidR="00341D9E" w:rsidRPr="00341D9E" w:rsidRDefault="00341D9E" w:rsidP="00341D9E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t>منصة السلامة المهنية التابعة لوزارة العمل</w:t>
      </w:r>
    </w:p>
    <w:p w:rsidR="00341D9E" w:rsidRPr="00341D9E" w:rsidRDefault="00341D9E" w:rsidP="00341D9E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t>موقع منظمة الصحة العالمية</w:t>
      </w:r>
    </w:p>
    <w:p w:rsidR="00341D9E" w:rsidRPr="00341D9E" w:rsidRDefault="00341D9E" w:rsidP="00341D9E">
      <w:pPr>
        <w:pStyle w:val="ds-markdown-paragraph"/>
        <w:numPr>
          <w:ilvl w:val="0"/>
          <w:numId w:val="40"/>
        </w:numPr>
        <w:shd w:val="clear" w:color="auto" w:fill="FFFFFF"/>
        <w:bidi/>
        <w:spacing w:after="0" w:afterAutospacing="0"/>
        <w:ind w:left="0"/>
        <w:rPr>
          <w:rFonts w:asciiTheme="majorBidi" w:hAnsiTheme="majorBidi" w:cstheme="majorBidi"/>
          <w:color w:val="0F1115"/>
        </w:rPr>
      </w:pPr>
      <w:r w:rsidRPr="00341D9E">
        <w:rPr>
          <w:rFonts w:asciiTheme="majorBidi" w:hAnsiTheme="majorBidi" w:cstheme="majorBidi"/>
          <w:color w:val="0F1115"/>
          <w:rtl/>
        </w:rPr>
        <w:t>قناة الدفاع المدني السعودي على</w:t>
      </w:r>
      <w:r w:rsidRPr="00341D9E">
        <w:rPr>
          <w:rFonts w:asciiTheme="majorBidi" w:hAnsiTheme="majorBidi" w:cstheme="majorBidi"/>
          <w:color w:val="0F1115"/>
        </w:rPr>
        <w:t xml:space="preserve"> YouTube</w:t>
      </w:r>
    </w:p>
    <w:p w:rsidR="00EC3086" w:rsidRPr="00341D9E" w:rsidRDefault="00EC3086" w:rsidP="00EC3086">
      <w:pPr>
        <w:shd w:val="clear" w:color="auto" w:fill="D9D9D9"/>
        <w:spacing w:before="240" w:after="240"/>
        <w:ind w:left="533"/>
        <w:rPr>
          <w:rFonts w:cs="AL-Mateen"/>
          <w:b/>
          <w:bCs/>
          <w:sz w:val="32"/>
          <w:szCs w:val="32"/>
        </w:rPr>
      </w:pPr>
    </w:p>
    <w:p w:rsidR="00CE634D" w:rsidRPr="000D0E82" w:rsidRDefault="00FD67ED" w:rsidP="00596FD5">
      <w:pPr>
        <w:shd w:val="clear" w:color="auto" w:fill="D9D9D9"/>
        <w:bidi w:val="0"/>
        <w:spacing w:before="240" w:after="240"/>
        <w:ind w:left="533"/>
        <w:jc w:val="right"/>
        <w:rPr>
          <w:rFonts w:cs="AL-Mateen"/>
          <w:b/>
          <w:bCs/>
          <w:sz w:val="32"/>
          <w:szCs w:val="32"/>
        </w:rPr>
      </w:pPr>
      <w:r w:rsidRPr="00FD67ED">
        <w:rPr>
          <w:rFonts w:cs="AL-Mateen"/>
          <w:b/>
          <w:bCs/>
          <w:sz w:val="32"/>
          <w:szCs w:val="32"/>
          <w:rtl/>
        </w:rPr>
        <w:t>:</w:t>
      </w:r>
      <w:r w:rsidR="00596FD5" w:rsidRPr="000D0E82">
        <w:rPr>
          <w:rFonts w:cs="AL-Mateen" w:hint="cs"/>
          <w:b/>
          <w:bCs/>
          <w:sz w:val="32"/>
          <w:szCs w:val="32"/>
          <w:rtl/>
        </w:rPr>
        <w:t xml:space="preserve"> 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الإمكا</w:t>
      </w:r>
      <w:r w:rsidR="00160FA2" w:rsidRPr="000D0E82">
        <w:rPr>
          <w:rFonts w:cs="AL-Mateen" w:hint="cs"/>
          <w:b/>
          <w:bCs/>
          <w:sz w:val="32"/>
          <w:szCs w:val="32"/>
          <w:rtl/>
        </w:rPr>
        <w:t>ن</w:t>
      </w:r>
      <w:r w:rsidR="00CE634D" w:rsidRPr="000D0E82">
        <w:rPr>
          <w:rFonts w:cs="AL-Mateen" w:hint="cs"/>
          <w:b/>
          <w:bCs/>
          <w:sz w:val="32"/>
          <w:szCs w:val="32"/>
          <w:rtl/>
        </w:rPr>
        <w:t>ات المطلوبة لتنفيذ المقرر</w:t>
      </w:r>
    </w:p>
    <w:tbl>
      <w:tblPr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5168"/>
        <w:gridCol w:w="3597"/>
      </w:tblGrid>
      <w:tr w:rsidR="003D57CD" w:rsidRPr="009C3474" w:rsidTr="009C3474">
        <w:trPr>
          <w:trHeight w:hRule="exact" w:val="567"/>
        </w:trPr>
        <w:tc>
          <w:tcPr>
            <w:tcW w:w="57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proofErr w:type="spellStart"/>
            <w:r w:rsidRPr="009C3474">
              <w:rPr>
                <w:rFonts w:cs="AL-Mateen" w:hint="cs"/>
                <w:rtl/>
              </w:rPr>
              <w:t>ر.م</w:t>
            </w:r>
            <w:proofErr w:type="spellEnd"/>
          </w:p>
        </w:tc>
        <w:tc>
          <w:tcPr>
            <w:tcW w:w="51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634D" w:rsidRPr="009C3474" w:rsidRDefault="00160FA2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الإمكان</w:t>
            </w:r>
            <w:r w:rsidR="00CE634D" w:rsidRPr="009C3474">
              <w:rPr>
                <w:rFonts w:ascii="Arial" w:hAnsi="Arial" w:cs="AL-Mateen" w:hint="cs"/>
                <w:rtl/>
              </w:rPr>
              <w:t>ات المطلوب توافرها</w:t>
            </w:r>
          </w:p>
        </w:tc>
        <w:tc>
          <w:tcPr>
            <w:tcW w:w="35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CE634D" w:rsidRPr="009C3474" w:rsidRDefault="00CE634D" w:rsidP="00881D00">
            <w:pPr>
              <w:jc w:val="center"/>
              <w:rPr>
                <w:rFonts w:ascii="Arial" w:hAnsi="Arial" w:cs="AL-Mateen"/>
              </w:rPr>
            </w:pPr>
            <w:r w:rsidRPr="009C3474">
              <w:rPr>
                <w:rFonts w:ascii="Arial" w:hAnsi="Arial" w:cs="AL-Mateen" w:hint="cs"/>
                <w:rtl/>
              </w:rPr>
              <w:t>ملاحظـــــــات</w:t>
            </w:r>
          </w:p>
        </w:tc>
      </w:tr>
      <w:tr w:rsidR="00084583" w:rsidRPr="009C3474" w:rsidTr="00084583">
        <w:trPr>
          <w:trHeight w:hRule="exact" w:val="83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1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قاعات تدريس مجهزة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مزودة بجهاز عرض (</w:t>
            </w:r>
            <w:r w:rsidRPr="008648FC">
              <w:t>Data Show</w:t>
            </w:r>
            <w:r w:rsidRPr="008648FC">
              <w:rPr>
                <w:rFonts w:cs="Arial"/>
                <w:rtl/>
              </w:rPr>
              <w:t>) وسبورة ذكية إن أمكن لتقديم المحاضرات التفاعلية.</w:t>
            </w:r>
          </w:p>
        </w:tc>
      </w:tr>
      <w:tr w:rsidR="00084583" w:rsidRPr="009C3474" w:rsidTr="00084583">
        <w:trPr>
          <w:trHeight w:hRule="exact" w:val="710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2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معامل حاسوب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متاحة للطلاب للوصول إلى برامج التخطيط وإعداد التقارير والمشاريع.</w:t>
            </w:r>
          </w:p>
        </w:tc>
      </w:tr>
      <w:tr w:rsidR="00084583" w:rsidRPr="009C3474" w:rsidTr="00084583">
        <w:trPr>
          <w:trHeight w:hRule="exact" w:val="989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3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برمجيات مساندة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حزمة </w:t>
            </w:r>
            <w:r w:rsidRPr="008648FC">
              <w:t>Microsoft Office</w:t>
            </w:r>
            <w:r w:rsidRPr="008648FC">
              <w:rPr>
                <w:rFonts w:cs="Arial"/>
                <w:rtl/>
              </w:rPr>
              <w:t xml:space="preserve">، وبرامج لإدارة المشاريع (مثل </w:t>
            </w:r>
            <w:r w:rsidRPr="008648FC">
              <w:t>MS Project</w:t>
            </w:r>
            <w:r w:rsidRPr="008648FC">
              <w:rPr>
                <w:rFonts w:cs="Arial"/>
                <w:rtl/>
              </w:rPr>
              <w:t xml:space="preserve"> أو بدائل مجانية).</w:t>
            </w:r>
          </w:p>
        </w:tc>
      </w:tr>
      <w:tr w:rsidR="00084583" w:rsidRPr="009C3474" w:rsidTr="00084583">
        <w:trPr>
          <w:trHeight w:hRule="exact" w:val="706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4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اتصال بالإنترنت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>ضروري للبحث والوصول إلى المصادر الإلكترونية ومنصات التعلم.</w:t>
            </w:r>
          </w:p>
        </w:tc>
      </w:tr>
      <w:tr w:rsidR="00084583" w:rsidRPr="009C3474" w:rsidTr="00084583">
        <w:trPr>
          <w:trHeight w:hRule="exact" w:val="843"/>
        </w:trPr>
        <w:tc>
          <w:tcPr>
            <w:tcW w:w="576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5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084583" w:rsidRPr="008648FC" w:rsidRDefault="00084583" w:rsidP="00523915">
            <w:pPr>
              <w:rPr>
                <w:rFonts w:cs="Arial"/>
                <w:rtl/>
              </w:rPr>
            </w:pPr>
            <w:r w:rsidRPr="008648FC">
              <w:rPr>
                <w:rFonts w:cs="Arial"/>
                <w:rtl/>
              </w:rPr>
              <w:t>منصة تعلم إلكتروني (</w:t>
            </w:r>
            <w:r w:rsidRPr="008648FC">
              <w:t>LMS</w:t>
            </w:r>
            <w:r w:rsidRPr="008648FC">
              <w:rPr>
                <w:rFonts w:cs="Arial"/>
                <w:rtl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84583" w:rsidRPr="008648FC" w:rsidRDefault="00084583" w:rsidP="00084583">
            <w:pPr>
              <w:rPr>
                <w:rtl/>
              </w:rPr>
            </w:pPr>
            <w:r w:rsidRPr="008648FC">
              <w:rPr>
                <w:rFonts w:cs="Arial"/>
                <w:rtl/>
              </w:rPr>
              <w:t xml:space="preserve">مثل </w:t>
            </w:r>
            <w:r w:rsidRPr="008648FC">
              <w:t>Moodle</w:t>
            </w:r>
            <w:r w:rsidRPr="008648FC">
              <w:rPr>
                <w:rFonts w:cs="Arial"/>
                <w:rtl/>
              </w:rPr>
              <w:t xml:space="preserve"> أو </w:t>
            </w:r>
            <w:r w:rsidRPr="008648FC">
              <w:t>Blackboard</w:t>
            </w:r>
            <w:r w:rsidRPr="008648FC">
              <w:rPr>
                <w:rFonts w:cs="Arial"/>
                <w:rtl/>
              </w:rPr>
              <w:t xml:space="preserve"> لنشر المواد، واستقبال الواجبات، وإجراء الاختبارات القصيرة</w:t>
            </w:r>
          </w:p>
        </w:tc>
      </w:tr>
    </w:tbl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منسق </w:t>
      </w:r>
      <w:proofErr w:type="spellStart"/>
      <w:r w:rsidRPr="00DE1A43">
        <w:rPr>
          <w:rFonts w:cs="AL-Mateen" w:hint="cs"/>
          <w:sz w:val="28"/>
          <w:szCs w:val="28"/>
          <w:rtl/>
        </w:rPr>
        <w:t>المقرر:</w:t>
      </w:r>
      <w:r w:rsidR="0098710F">
        <w:rPr>
          <w:rFonts w:cs="AL-Mateen" w:hint="cs"/>
          <w:sz w:val="28"/>
          <w:szCs w:val="28"/>
          <w:rtl/>
        </w:rPr>
        <w:t>ت</w:t>
      </w:r>
      <w:proofErr w:type="spellEnd"/>
      <w:r w:rsidR="0098710F">
        <w:rPr>
          <w:rFonts w:cs="AL-Mateen" w:hint="cs"/>
          <w:sz w:val="28"/>
          <w:szCs w:val="28"/>
          <w:rtl/>
        </w:rPr>
        <w:t>.</w:t>
      </w:r>
      <w:r w:rsidR="00FD67ED" w:rsidRPr="00FD67ED">
        <w:rPr>
          <w:rtl/>
        </w:rPr>
        <w:t xml:space="preserve"> 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منسق البرنامج:</w:t>
      </w:r>
      <w:r w:rsidR="00160FA2">
        <w:rPr>
          <w:rFonts w:cs="AL-Mateen" w:hint="cs"/>
          <w:sz w:val="28"/>
          <w:szCs w:val="28"/>
          <w:rtl/>
        </w:rPr>
        <w:t>.</w:t>
      </w:r>
    </w:p>
    <w:p w:rsidR="00CE634D" w:rsidRPr="00DE1A43" w:rsidRDefault="00CE634D" w:rsidP="00596FD5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>رئيس القسم:</w:t>
      </w:r>
      <w:r w:rsidR="00160FA2">
        <w:rPr>
          <w:rFonts w:cs="AL-Mateen" w:hint="cs"/>
          <w:sz w:val="28"/>
          <w:szCs w:val="28"/>
          <w:rtl/>
        </w:rPr>
        <w:t>....................</w:t>
      </w:r>
      <w:r w:rsidR="0098710F">
        <w:rPr>
          <w:rFonts w:cs="AL-Mateen" w:hint="cs"/>
          <w:sz w:val="28"/>
          <w:szCs w:val="28"/>
          <w:rtl/>
        </w:rPr>
        <w:t>.</w:t>
      </w:r>
      <w:r w:rsidR="00FD67ED">
        <w:rPr>
          <w:rFonts w:cs="AL-Mateen" w:hint="cs"/>
          <w:sz w:val="28"/>
          <w:szCs w:val="28"/>
          <w:rtl/>
        </w:rPr>
        <w:t>...</w:t>
      </w:r>
    </w:p>
    <w:p w:rsidR="00CE634D" w:rsidRPr="00DE1A43" w:rsidRDefault="00CE634D" w:rsidP="002D190E">
      <w:pPr>
        <w:spacing w:before="180" w:line="276" w:lineRule="auto"/>
        <w:jc w:val="both"/>
        <w:rPr>
          <w:rFonts w:cs="AL-Mateen"/>
          <w:sz w:val="28"/>
          <w:szCs w:val="28"/>
          <w:rtl/>
        </w:rPr>
      </w:pPr>
      <w:r w:rsidRPr="00DE1A43">
        <w:rPr>
          <w:rFonts w:cs="AL-Mateen" w:hint="cs"/>
          <w:sz w:val="28"/>
          <w:szCs w:val="28"/>
          <w:rtl/>
        </w:rPr>
        <w:t xml:space="preserve">التاريخ: </w:t>
      </w:r>
      <w:r w:rsidR="00160FA2">
        <w:rPr>
          <w:rFonts w:cs="AL-Mateen" w:hint="cs"/>
          <w:sz w:val="28"/>
          <w:szCs w:val="28"/>
          <w:rtl/>
        </w:rPr>
        <w:t>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>.......</w:t>
      </w:r>
      <w:r w:rsidRPr="00DE1A43">
        <w:rPr>
          <w:rFonts w:cs="AL-Mateen" w:hint="cs"/>
          <w:sz w:val="28"/>
          <w:szCs w:val="28"/>
          <w:rtl/>
        </w:rPr>
        <w:t>/</w:t>
      </w:r>
      <w:r w:rsidR="00160FA2">
        <w:rPr>
          <w:rFonts w:cs="AL-Mateen" w:hint="cs"/>
          <w:sz w:val="28"/>
          <w:szCs w:val="28"/>
          <w:rtl/>
        </w:rPr>
        <w:t xml:space="preserve">  .............</w:t>
      </w:r>
    </w:p>
    <w:p w:rsidR="00CE634D" w:rsidRDefault="00CE634D" w:rsidP="00881D00">
      <w:pPr>
        <w:spacing w:before="180" w:line="360" w:lineRule="auto"/>
        <w:jc w:val="both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أهداف</w:t>
      </w:r>
      <w:r>
        <w:rPr>
          <w:rFonts w:cs="AL-Mateen" w:hint="cs"/>
          <w:b/>
          <w:bCs/>
          <w:sz w:val="32"/>
          <w:szCs w:val="32"/>
          <w:rtl/>
        </w:rPr>
        <w:t xml:space="preserve"> المقرر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t>تكتب الأهداف العامة للمقرر في صيغة المخرجات التي يفترض أن يكتسبها الطالب</w:t>
      </w:r>
      <w:r>
        <w:rPr>
          <w:rFonts w:cs="AL-Mateen"/>
          <w:sz w:val="28"/>
          <w:szCs w:val="28"/>
          <w:rtl/>
        </w:rPr>
        <w:t xml:space="preserve"> بعد إكمال المقرر الدراسي بنجاح</w:t>
      </w:r>
      <w:r>
        <w:rPr>
          <w:rFonts w:cs="AL-Mateen" w:hint="cs"/>
          <w:sz w:val="28"/>
          <w:szCs w:val="28"/>
          <w:rtl/>
        </w:rPr>
        <w:t>.</w:t>
      </w:r>
    </w:p>
    <w:p w:rsidR="00F67004" w:rsidRDefault="00F67004" w:rsidP="00F67004">
      <w:pPr>
        <w:tabs>
          <w:tab w:val="left" w:pos="515"/>
        </w:tabs>
        <w:ind w:left="28"/>
        <w:rPr>
          <w:rFonts w:cs="AL-Mateen"/>
          <w:sz w:val="28"/>
          <w:szCs w:val="28"/>
          <w:rtl/>
        </w:rPr>
      </w:pPr>
    </w:p>
    <w:p w:rsidR="00F67004" w:rsidRPr="000D0E82" w:rsidRDefault="00F67004" w:rsidP="00F67004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مخرجات التعلم المستهدفة</w:t>
      </w:r>
    </w:p>
    <w:p w:rsidR="00F67004" w:rsidRPr="00DE1A43" w:rsidRDefault="00F67004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DE1A43">
        <w:rPr>
          <w:rFonts w:cs="AL-Mateen"/>
          <w:sz w:val="28"/>
          <w:szCs w:val="28"/>
          <w:rtl/>
        </w:rPr>
        <w:t>يجب تحديد مخرجات التعلم المستهدفة من المقرر الدراسي , ويجب أيضاً إعطاء كل مخرج تعلمٍ مستهدفٍ رقماً أو رمزاً حتى يمكن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 xml:space="preserve">الرجوع </w:t>
      </w:r>
      <w:r w:rsidR="0080425F" w:rsidRPr="00DE1A43">
        <w:rPr>
          <w:rFonts w:cs="AL-Mateen" w:hint="cs"/>
          <w:sz w:val="28"/>
          <w:szCs w:val="28"/>
          <w:rtl/>
        </w:rPr>
        <w:t>إليه. تتضمن</w:t>
      </w:r>
      <w:r w:rsidRPr="00DE1A43">
        <w:rPr>
          <w:rFonts w:cs="AL-Mateen"/>
          <w:sz w:val="28"/>
          <w:szCs w:val="28"/>
          <w:rtl/>
        </w:rPr>
        <w:t xml:space="preserve"> النتائج التعليمية المستهدفة ,ما يلي:</w:t>
      </w:r>
    </w:p>
    <w:p w:rsidR="00F67004" w:rsidRPr="00DE1A43" w:rsidRDefault="00F67004" w:rsidP="00F67004">
      <w:pPr>
        <w:numPr>
          <w:ilvl w:val="0"/>
          <w:numId w:val="2"/>
        </w:numPr>
        <w:tabs>
          <w:tab w:val="clear" w:pos="720"/>
          <w:tab w:val="num" w:pos="801"/>
        </w:tabs>
        <w:spacing w:before="240"/>
        <w:ind w:left="744" w:hanging="342"/>
        <w:rPr>
          <w:rFonts w:cs="AL-Mateen"/>
          <w:sz w:val="32"/>
          <w:szCs w:val="32"/>
        </w:rPr>
      </w:pPr>
      <w:r w:rsidRPr="00DE1A43">
        <w:rPr>
          <w:rFonts w:cs="AL-Mateen" w:hint="cs"/>
          <w:sz w:val="32"/>
          <w:szCs w:val="32"/>
          <w:rtl/>
        </w:rPr>
        <w:t>المعرفة والفهم</w:t>
      </w:r>
    </w:p>
    <w:p w:rsidR="00F67004" w:rsidRPr="00DE1A43" w:rsidRDefault="00F67004" w:rsidP="00F67004">
      <w:pPr>
        <w:rPr>
          <w:rFonts w:cs="AL-Mateen"/>
          <w:sz w:val="28"/>
          <w:szCs w:val="28"/>
          <w:rtl/>
        </w:rPr>
      </w:pPr>
      <w:r w:rsidRPr="00DE1A43">
        <w:rPr>
          <w:rFonts w:cs="AL-Mateen"/>
          <w:sz w:val="28"/>
          <w:szCs w:val="28"/>
          <w:rtl/>
        </w:rPr>
        <w:lastRenderedPageBreak/>
        <w:t>يجب إدراج المعلومات الأساسية والمفاهيم الرئيسية التي يجب أن يكتسبها الطالب بعد دراسة المقرر الدراسي بنجاح في مجالي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DE1A43">
        <w:rPr>
          <w:rFonts w:cs="AL-Mateen"/>
          <w:sz w:val="28"/>
          <w:szCs w:val="28"/>
          <w:rtl/>
        </w:rPr>
        <w:t>المعرفة والفهم.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 xml:space="preserve">المعرفة:  القدرة على تذكر واسترجاع وتكرار المعلومات دون تغيير يٌذكر مثل: معرفة الحقائق المحددة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>أحداث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محددة , تواريخ معينة, خصائص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 المصطلحات الفنية</w:t>
      </w:r>
      <w:r w:rsidRPr="00F11403">
        <w:rPr>
          <w:rFonts w:cs="AL-Mateen" w:hint="cs"/>
          <w:sz w:val="28"/>
          <w:szCs w:val="28"/>
          <w:rtl/>
        </w:rPr>
        <w:t xml:space="preserve"> (</w:t>
      </w:r>
      <w:r w:rsidRPr="00F11403">
        <w:rPr>
          <w:rFonts w:cs="AL-Mateen"/>
          <w:sz w:val="28"/>
          <w:szCs w:val="28"/>
          <w:rtl/>
        </w:rPr>
        <w:t>مدلولات الرموز اللفظية وغير اللفظية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, 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 xml:space="preserve">الاصطلاحات المتعارف عليها للتعامل مع الظواهر أو المعارف , معرفة التصنيفات والفئات, معرفة المعايير , </w:t>
      </w:r>
      <w:r w:rsidRPr="00F11403">
        <w:rPr>
          <w:rFonts w:cs="AL-Mateen" w:hint="cs"/>
          <w:sz w:val="28"/>
          <w:szCs w:val="28"/>
          <w:rtl/>
        </w:rPr>
        <w:t>ا</w:t>
      </w:r>
      <w:r w:rsidRPr="00F11403">
        <w:rPr>
          <w:rFonts w:cs="AL-Mateen"/>
          <w:sz w:val="28"/>
          <w:szCs w:val="28"/>
          <w:rtl/>
        </w:rPr>
        <w:t>لمعرفة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/>
          <w:sz w:val="28"/>
          <w:szCs w:val="28"/>
          <w:rtl/>
        </w:rPr>
        <w:t>المنهجية</w:t>
      </w:r>
      <w:r w:rsidR="0080425F">
        <w:rPr>
          <w:rFonts w:cs="AL-Mateen" w:hint="cs"/>
          <w:sz w:val="28"/>
          <w:szCs w:val="28"/>
          <w:rtl/>
        </w:rPr>
        <w:t xml:space="preserve"> </w:t>
      </w:r>
      <w:r w:rsidRPr="00F11403">
        <w:rPr>
          <w:rFonts w:cs="AL-Mateen" w:hint="cs"/>
          <w:sz w:val="28"/>
          <w:szCs w:val="28"/>
          <w:rtl/>
        </w:rPr>
        <w:t>طرق</w:t>
      </w:r>
      <w:r w:rsidRPr="00F11403">
        <w:rPr>
          <w:rFonts w:cs="AL-Mateen"/>
          <w:sz w:val="28"/>
          <w:szCs w:val="28"/>
          <w:rtl/>
        </w:rPr>
        <w:t xml:space="preserve"> البح</w:t>
      </w:r>
      <w:r w:rsidRPr="00F11403">
        <w:rPr>
          <w:rFonts w:cs="AL-Mateen" w:hint="cs"/>
          <w:sz w:val="28"/>
          <w:szCs w:val="28"/>
          <w:rtl/>
        </w:rPr>
        <w:t>ث</w:t>
      </w:r>
      <w:r w:rsidRPr="00F11403">
        <w:rPr>
          <w:rFonts w:cs="AL-Mateen"/>
          <w:sz w:val="28"/>
          <w:szCs w:val="28"/>
          <w:rtl/>
        </w:rPr>
        <w:t>, معرفة العموميات وا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 xml:space="preserve">مجردات </w:t>
      </w:r>
      <w:r w:rsidRPr="00F11403">
        <w:rPr>
          <w:rFonts w:cs="AL-Mateen" w:hint="cs"/>
          <w:sz w:val="28"/>
          <w:szCs w:val="28"/>
          <w:rtl/>
        </w:rPr>
        <w:t>(</w:t>
      </w:r>
      <w:r w:rsidRPr="00F11403">
        <w:rPr>
          <w:rFonts w:cs="AL-Mateen"/>
          <w:sz w:val="28"/>
          <w:szCs w:val="28"/>
          <w:rtl/>
        </w:rPr>
        <w:t xml:space="preserve"> المباد</w:t>
      </w:r>
      <w:r w:rsidRPr="00F11403">
        <w:rPr>
          <w:rFonts w:cs="AL-Mateen" w:hint="cs"/>
          <w:sz w:val="28"/>
          <w:szCs w:val="28"/>
          <w:rtl/>
        </w:rPr>
        <w:t xml:space="preserve">ئ </w:t>
      </w:r>
      <w:r w:rsidRPr="00F11403">
        <w:rPr>
          <w:rFonts w:cs="AL-Mateen"/>
          <w:sz w:val="28"/>
          <w:szCs w:val="28"/>
          <w:rtl/>
        </w:rPr>
        <w:t xml:space="preserve"> والتعميمات ومعرفة النظريات وال</w:t>
      </w:r>
      <w:r w:rsidRPr="00F11403">
        <w:rPr>
          <w:rFonts w:cs="AL-Mateen" w:hint="cs"/>
          <w:sz w:val="28"/>
          <w:szCs w:val="28"/>
          <w:rtl/>
        </w:rPr>
        <w:t>تر</w:t>
      </w:r>
      <w:r w:rsidRPr="00F11403">
        <w:rPr>
          <w:rFonts w:cs="AL-Mateen"/>
          <w:sz w:val="28"/>
          <w:szCs w:val="28"/>
          <w:rtl/>
        </w:rPr>
        <w:t>اكيب ا</w:t>
      </w:r>
      <w:r w:rsidRPr="00F11403">
        <w:rPr>
          <w:rFonts w:cs="AL-Mateen" w:hint="cs"/>
          <w:sz w:val="28"/>
          <w:szCs w:val="28"/>
          <w:rtl/>
        </w:rPr>
        <w:t>ل</w:t>
      </w:r>
      <w:r w:rsidRPr="00F11403">
        <w:rPr>
          <w:rFonts w:cs="AL-Mateen"/>
          <w:sz w:val="28"/>
          <w:szCs w:val="28"/>
          <w:rtl/>
        </w:rPr>
        <w:t>مجردة</w:t>
      </w:r>
      <w:r w:rsidRPr="00F11403">
        <w:rPr>
          <w:rFonts w:cs="AL-Mateen" w:hint="cs"/>
          <w:sz w:val="28"/>
          <w:szCs w:val="28"/>
          <w:rtl/>
        </w:rPr>
        <w:t>)</w:t>
      </w:r>
      <w:r w:rsidRPr="00F11403">
        <w:rPr>
          <w:rFonts w:cs="AL-Mateen"/>
          <w:sz w:val="28"/>
          <w:szCs w:val="28"/>
          <w:rtl/>
        </w:rPr>
        <w:t>.</w:t>
      </w:r>
    </w:p>
    <w:p w:rsidR="00F67004" w:rsidRDefault="00F67004" w:rsidP="00F67004">
      <w:pPr>
        <w:numPr>
          <w:ilvl w:val="0"/>
          <w:numId w:val="6"/>
        </w:num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الفهم: القدرة على تفسير أو إعادة صياغة المعلومات التي ح</w:t>
      </w:r>
      <w:r w:rsidRPr="00F11403">
        <w:rPr>
          <w:rFonts w:cs="AL-Mateen" w:hint="cs"/>
          <w:sz w:val="28"/>
          <w:szCs w:val="28"/>
          <w:rtl/>
        </w:rPr>
        <w:t>ص</w:t>
      </w:r>
      <w:r w:rsidRPr="00F11403">
        <w:rPr>
          <w:rFonts w:cs="AL-Mateen"/>
          <w:sz w:val="28"/>
          <w:szCs w:val="28"/>
          <w:rtl/>
        </w:rPr>
        <w:t>ّلها الطالب في مستوى المعرفة بلغته الخاصة وتشم</w:t>
      </w:r>
      <w:r w:rsidR="0080425F">
        <w:rPr>
          <w:rFonts w:cs="AL-Mateen" w:hint="cs"/>
          <w:sz w:val="28"/>
          <w:szCs w:val="28"/>
          <w:rtl/>
        </w:rPr>
        <w:t xml:space="preserve"> </w:t>
      </w:r>
      <w:proofErr w:type="spellStart"/>
      <w:r w:rsidRPr="00F11403">
        <w:rPr>
          <w:rFonts w:cs="AL-Mateen"/>
          <w:sz w:val="28"/>
          <w:szCs w:val="28"/>
          <w:rtl/>
        </w:rPr>
        <w:t>لالترجمة</w:t>
      </w:r>
      <w:proofErr w:type="spellEnd"/>
      <w:r w:rsidRPr="00F11403">
        <w:rPr>
          <w:rFonts w:cs="AL-Mateen"/>
          <w:sz w:val="28"/>
          <w:szCs w:val="28"/>
          <w:rtl/>
        </w:rPr>
        <w:t xml:space="preserve"> والتفسير و الاستنتاج , مثل: الشرح/ الإيضاح/ التفسير/ الوصف/ الرسم/ الإشارة إلى.....إلخ.</w:t>
      </w:r>
      <w:r w:rsidRPr="00F11403">
        <w:rPr>
          <w:rFonts w:cs="AL-Mateen"/>
          <w:sz w:val="28"/>
          <w:szCs w:val="28"/>
          <w:rtl/>
        </w:rPr>
        <w:br/>
        <w:t xml:space="preserve">وتصاغ كالتالي: أن يتعرف الطالب , أن يتذكر الطالب, أن يعدد الطالب, أن يصف الطالب, أن يشرح الطالب, </w:t>
      </w:r>
      <w:proofErr w:type="spellStart"/>
      <w:r w:rsidRPr="00F11403">
        <w:rPr>
          <w:rFonts w:cs="AL-Mateen"/>
          <w:sz w:val="28"/>
          <w:szCs w:val="28"/>
          <w:rtl/>
        </w:rPr>
        <w:t>أنيفسر</w:t>
      </w:r>
      <w:proofErr w:type="spellEnd"/>
      <w:r w:rsidRPr="00F11403">
        <w:rPr>
          <w:rFonts w:cs="AL-Mateen"/>
          <w:sz w:val="28"/>
          <w:szCs w:val="28"/>
          <w:rtl/>
        </w:rPr>
        <w:t xml:space="preserve"> الطالب , أن يرسم الطالب.</w:t>
      </w:r>
    </w:p>
    <w:p w:rsidR="00F67004" w:rsidRPr="00F11403" w:rsidRDefault="00F67004" w:rsidP="00F67004">
      <w:pPr>
        <w:ind w:left="533"/>
        <w:jc w:val="both"/>
        <w:rPr>
          <w:rFonts w:cs="AL-Mateen"/>
          <w:sz w:val="28"/>
          <w:szCs w:val="28"/>
        </w:rPr>
      </w:pPr>
      <w:r w:rsidRPr="00F11403">
        <w:rPr>
          <w:rFonts w:cs="AL-Mateen"/>
          <w:sz w:val="28"/>
          <w:szCs w:val="28"/>
          <w:rtl/>
        </w:rPr>
        <w:t>وتتحقق المعرفة من خلال : المحاضرات, الكتب, الأنشطة المعملية, ورش العمل والواجبات.</w:t>
      </w:r>
      <w:r w:rsidRPr="00F11403">
        <w:rPr>
          <w:rFonts w:cs="AL-Mateen" w:hint="cs"/>
          <w:sz w:val="28"/>
          <w:szCs w:val="28"/>
          <w:rtl/>
        </w:rPr>
        <w:br/>
      </w:r>
      <w:r w:rsidRPr="00F11403">
        <w:rPr>
          <w:rFonts w:cs="AL-Mateen"/>
          <w:sz w:val="28"/>
          <w:szCs w:val="28"/>
          <w:rtl/>
        </w:rPr>
        <w:t>وتقاس بواسطة الاخت</w:t>
      </w:r>
      <w:r>
        <w:rPr>
          <w:rFonts w:cs="AL-Mateen" w:hint="cs"/>
          <w:sz w:val="28"/>
          <w:szCs w:val="28"/>
          <w:rtl/>
        </w:rPr>
        <w:t>ب</w:t>
      </w:r>
      <w:r w:rsidRPr="00F11403">
        <w:rPr>
          <w:rFonts w:cs="AL-Mateen"/>
          <w:sz w:val="28"/>
          <w:szCs w:val="28"/>
          <w:rtl/>
        </w:rPr>
        <w:t>ارات النظرية والشفوية.</w:t>
      </w:r>
    </w:p>
    <w:p w:rsidR="0035684E" w:rsidRPr="000D0E82" w:rsidRDefault="0035684E" w:rsidP="0035684E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الذهنية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تحدد المهارات الذهنية التي يكتسبها الطالب على التحليل بعد دراسة المقرر بنجاح, و القدرة </w:t>
      </w:r>
      <w:proofErr w:type="spellStart"/>
      <w:r w:rsidRPr="004E01F8">
        <w:rPr>
          <w:rFonts w:cs="AL-Mateen"/>
          <w:sz w:val="28"/>
          <w:szCs w:val="28"/>
          <w:rtl/>
        </w:rPr>
        <w:t>علىالتفكير</w:t>
      </w:r>
      <w:proofErr w:type="spellEnd"/>
      <w:r w:rsidRPr="004E01F8">
        <w:rPr>
          <w:rFonts w:cs="AL-Mateen"/>
          <w:sz w:val="28"/>
          <w:szCs w:val="28"/>
          <w:rtl/>
        </w:rPr>
        <w:t xml:space="preserve"> الإبداعي ,و تحديد وحل المشكلات......إلخ.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وتصاغ كالتالي : أن يربط الطالب / أن يحلل الطالب/ أن يميز الطالب/ أن يقارن الطالب/ أن </w:t>
      </w:r>
      <w:proofErr w:type="spellStart"/>
      <w:r w:rsidRPr="004E01F8">
        <w:rPr>
          <w:rFonts w:cs="AL-Mateen"/>
          <w:sz w:val="28"/>
          <w:szCs w:val="28"/>
          <w:rtl/>
        </w:rPr>
        <w:t>ينتقدالطالب</w:t>
      </w:r>
      <w:proofErr w:type="spellEnd"/>
      <w:r w:rsidRPr="004E01F8">
        <w:rPr>
          <w:rFonts w:cs="AL-Mateen"/>
          <w:sz w:val="28"/>
          <w:szCs w:val="28"/>
          <w:rtl/>
        </w:rPr>
        <w:t>/ أن يقترح الطالب/ أن يستنتج الطالب/ أن يحل الطالب مشكلة.</w:t>
      </w:r>
    </w:p>
    <w:p w:rsidR="0035684E" w:rsidRPr="004E01F8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 xml:space="preserve">وتتحقق المهارة الذهنية من خلال : الواجبات/ المشاريع/ العمل الجماعي/ الأنشطة المعملية / </w:t>
      </w:r>
      <w:proofErr w:type="spellStart"/>
      <w:r w:rsidRPr="004E01F8">
        <w:rPr>
          <w:rFonts w:cs="AL-Mateen"/>
          <w:sz w:val="28"/>
          <w:szCs w:val="28"/>
          <w:rtl/>
        </w:rPr>
        <w:t>دراسةالحالة</w:t>
      </w:r>
      <w:proofErr w:type="spellEnd"/>
      <w:r w:rsidRPr="004E01F8">
        <w:rPr>
          <w:rFonts w:cs="AL-Mateen"/>
          <w:sz w:val="28"/>
          <w:szCs w:val="28"/>
          <w:rtl/>
        </w:rPr>
        <w:t>.</w:t>
      </w:r>
    </w:p>
    <w:p w:rsidR="0035684E" w:rsidRDefault="0035684E" w:rsidP="0035684E">
      <w:pPr>
        <w:rPr>
          <w:rFonts w:cs="AL-Mateen"/>
          <w:sz w:val="28"/>
          <w:szCs w:val="28"/>
          <w:rtl/>
        </w:rPr>
      </w:pPr>
      <w:r w:rsidRPr="004E01F8">
        <w:rPr>
          <w:rFonts w:cs="AL-Mateen"/>
          <w:sz w:val="28"/>
          <w:szCs w:val="28"/>
          <w:rtl/>
        </w:rPr>
        <w:t>وتقاس المهارة الذهنية من خلال : امتحان تحريري / مشاريع مستقلة/أبحاث.</w:t>
      </w:r>
    </w:p>
    <w:p w:rsidR="0035684E" w:rsidRPr="000D0E82" w:rsidRDefault="0035684E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العلمية والمهنية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يجب إدراج المهارات التي يجب أن يكتسبها الطالب عند دراسته المقرر الدراسي بنجاح , بما يمكنه من </w:t>
      </w:r>
      <w:proofErr w:type="spellStart"/>
      <w:r w:rsidRPr="00433203">
        <w:rPr>
          <w:rFonts w:cs="AL-Mateen"/>
          <w:sz w:val="28"/>
          <w:szCs w:val="28"/>
          <w:rtl/>
        </w:rPr>
        <w:t>استخدامما</w:t>
      </w:r>
      <w:proofErr w:type="spellEnd"/>
      <w:r w:rsidRPr="00433203">
        <w:rPr>
          <w:rFonts w:cs="AL-Mateen"/>
          <w:sz w:val="28"/>
          <w:szCs w:val="28"/>
          <w:rtl/>
        </w:rPr>
        <w:t xml:space="preserve"> دَرَسه في التطبيقات المهنية, على سبيل المثال :استخدام بعض الأجهزة والمعدات الإلكترونية, أداء </w:t>
      </w:r>
      <w:proofErr w:type="spellStart"/>
      <w:r w:rsidRPr="00433203">
        <w:rPr>
          <w:rFonts w:cs="AL-Mateen"/>
          <w:sz w:val="28"/>
          <w:szCs w:val="28"/>
          <w:rtl/>
        </w:rPr>
        <w:t>تطبيقاتالليزر</w:t>
      </w:r>
      <w:proofErr w:type="spellEnd"/>
      <w:r w:rsidRPr="00433203">
        <w:rPr>
          <w:rFonts w:cs="AL-Mateen"/>
          <w:sz w:val="28"/>
          <w:szCs w:val="28"/>
          <w:rtl/>
        </w:rPr>
        <w:t>, القدرة على تشخيص مرض ما, القيام بتصميم هندسي, تصميم برنامج الحاسوب.....إلخ.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  <w:rtl/>
        </w:rPr>
      </w:pPr>
      <w:r w:rsidRPr="00433203">
        <w:rPr>
          <w:rFonts w:cs="AL-Mateen"/>
          <w:sz w:val="28"/>
          <w:szCs w:val="28"/>
          <w:rtl/>
        </w:rPr>
        <w:t xml:space="preserve">وتصاغ كالتالي: أن يميز الطالب ,أن يؤدي الطالب, أن يشخص الطالب, أن يخزن الطالب, أن يستخدم </w:t>
      </w:r>
      <w:proofErr w:type="spellStart"/>
      <w:r w:rsidRPr="00433203">
        <w:rPr>
          <w:rFonts w:cs="AL-Mateen"/>
          <w:sz w:val="28"/>
          <w:szCs w:val="28"/>
          <w:rtl/>
        </w:rPr>
        <w:t>الطالب,أن</w:t>
      </w:r>
      <w:proofErr w:type="spellEnd"/>
      <w:r w:rsidRPr="00433203">
        <w:rPr>
          <w:rFonts w:cs="AL-Mateen"/>
          <w:sz w:val="28"/>
          <w:szCs w:val="28"/>
          <w:rtl/>
        </w:rPr>
        <w:t xml:space="preserve"> يصمم الطالب.</w:t>
      </w:r>
    </w:p>
    <w:p w:rsidR="0035684E" w:rsidRPr="00433203" w:rsidRDefault="0035684E" w:rsidP="0035684E">
      <w:pPr>
        <w:jc w:val="both"/>
        <w:rPr>
          <w:rFonts w:cs="AL-Mateen"/>
          <w:sz w:val="28"/>
          <w:szCs w:val="28"/>
        </w:rPr>
      </w:pPr>
      <w:r w:rsidRPr="00433203">
        <w:rPr>
          <w:rFonts w:cs="AL-Mateen"/>
          <w:sz w:val="28"/>
          <w:szCs w:val="28"/>
          <w:rtl/>
        </w:rPr>
        <w:t xml:space="preserve">وتتحقق المهارات العلمية والمهنية من خلال : الأنشطة المعملية, ورش العمل , التدريب الميداني, وتقاس </w:t>
      </w:r>
      <w:proofErr w:type="spellStart"/>
      <w:r w:rsidRPr="00433203">
        <w:rPr>
          <w:rFonts w:cs="AL-Mateen"/>
          <w:sz w:val="28"/>
          <w:szCs w:val="28"/>
          <w:rtl/>
        </w:rPr>
        <w:t>المهارةالعلمية</w:t>
      </w:r>
      <w:proofErr w:type="spellEnd"/>
      <w:r w:rsidRPr="00433203">
        <w:rPr>
          <w:rFonts w:cs="AL-Mateen"/>
          <w:sz w:val="28"/>
          <w:szCs w:val="28"/>
          <w:rtl/>
        </w:rPr>
        <w:t xml:space="preserve"> والمهنية من خلال : الأنشطة المعملية, ورش العمل , التدريب الميداني.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المهارات العامة والمنقولة</w:t>
      </w:r>
    </w:p>
    <w:p w:rsidR="00431503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تدرج مختلف المهارات العامة أو المهارات القابلة للاستخدام في مجالات العمل التي يجب أن يكتسبها الطالب </w:t>
      </w:r>
      <w:proofErr w:type="spellStart"/>
      <w:r w:rsidRPr="001E57EA">
        <w:rPr>
          <w:rFonts w:cs="AL-Mateen"/>
          <w:sz w:val="28"/>
          <w:szCs w:val="28"/>
          <w:rtl/>
        </w:rPr>
        <w:t>عنددراسته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المقرر الدراسي بنجاح , بحي</w:t>
      </w:r>
      <w:r>
        <w:rPr>
          <w:rFonts w:cs="AL-Mateen" w:hint="cs"/>
          <w:sz w:val="28"/>
          <w:szCs w:val="28"/>
          <w:rtl/>
        </w:rPr>
        <w:t>ث</w:t>
      </w:r>
      <w:r w:rsidRPr="001E57EA">
        <w:rPr>
          <w:rFonts w:cs="AL-Mateen"/>
          <w:sz w:val="28"/>
          <w:szCs w:val="28"/>
          <w:rtl/>
        </w:rPr>
        <w:t xml:space="preserve"> يمكن تطبيقها في أي مجال وتتضمن : الاتصال والتواصل </w:t>
      </w:r>
      <w:proofErr w:type="spellStart"/>
      <w:r w:rsidRPr="001E57EA">
        <w:rPr>
          <w:rFonts w:cs="AL-Mateen"/>
          <w:sz w:val="28"/>
          <w:szCs w:val="28"/>
          <w:rtl/>
        </w:rPr>
        <w:t>التحريريوالشفوي</w:t>
      </w:r>
      <w:proofErr w:type="spellEnd"/>
      <w:r w:rsidRPr="001E57EA">
        <w:rPr>
          <w:rFonts w:cs="AL-Mateen"/>
          <w:sz w:val="28"/>
          <w:szCs w:val="28"/>
          <w:rtl/>
        </w:rPr>
        <w:t xml:space="preserve">, استخدام الأدوات التكنولوجية الحديثة , تكنولوجيا المعلومات والاتصالات , التعامل مع الحاسب </w:t>
      </w:r>
      <w:proofErr w:type="spellStart"/>
      <w:r w:rsidRPr="001E57EA">
        <w:rPr>
          <w:rFonts w:cs="AL-Mateen"/>
          <w:sz w:val="28"/>
          <w:szCs w:val="28"/>
          <w:rtl/>
        </w:rPr>
        <w:t>الآلي,العمل</w:t>
      </w:r>
      <w:proofErr w:type="spellEnd"/>
      <w:r w:rsidRPr="001E57EA">
        <w:rPr>
          <w:rFonts w:cs="AL-Mateen"/>
          <w:sz w:val="28"/>
          <w:szCs w:val="28"/>
          <w:rtl/>
        </w:rPr>
        <w:t xml:space="preserve"> في فريق حل المشكلات, الإدارة......... الخ.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  <w:rtl/>
        </w:rPr>
      </w:pPr>
      <w:r w:rsidRPr="001E57EA">
        <w:rPr>
          <w:rFonts w:cs="AL-Mateen"/>
          <w:sz w:val="28"/>
          <w:szCs w:val="28"/>
          <w:rtl/>
        </w:rPr>
        <w:t xml:space="preserve">وتصاغ كالتالي: أن يكون الطالب قادراً على الاتصال والتواصل التحريري والشفوي, أن يكون الطالب قادراً </w:t>
      </w:r>
      <w:proofErr w:type="spellStart"/>
      <w:r w:rsidRPr="001E57EA">
        <w:rPr>
          <w:rFonts w:cs="AL-Mateen"/>
          <w:sz w:val="28"/>
          <w:szCs w:val="28"/>
          <w:rtl/>
        </w:rPr>
        <w:t>علىاستخدام</w:t>
      </w:r>
      <w:proofErr w:type="spellEnd"/>
      <w:r w:rsidRPr="001E57EA">
        <w:rPr>
          <w:rFonts w:cs="AL-Mateen"/>
          <w:sz w:val="28"/>
          <w:szCs w:val="28"/>
          <w:rtl/>
        </w:rPr>
        <w:t xml:space="preserve"> وسائل التقنية الحديثة, أن يكون الطالب قادراً على العمل في فريق, أن يكون الطالب قادراً على </w:t>
      </w:r>
      <w:proofErr w:type="spellStart"/>
      <w:r w:rsidRPr="001E57EA">
        <w:rPr>
          <w:rFonts w:cs="AL-Mateen"/>
          <w:sz w:val="28"/>
          <w:szCs w:val="28"/>
          <w:rtl/>
        </w:rPr>
        <w:t>حلالمشاكل</w:t>
      </w:r>
      <w:proofErr w:type="spellEnd"/>
      <w:r w:rsidRPr="001E57EA">
        <w:rPr>
          <w:rFonts w:cs="AL-Mateen"/>
          <w:sz w:val="28"/>
          <w:szCs w:val="28"/>
          <w:rtl/>
        </w:rPr>
        <w:t>.</w:t>
      </w:r>
    </w:p>
    <w:p w:rsidR="00431503" w:rsidRPr="001E57EA" w:rsidRDefault="00431503" w:rsidP="00431503">
      <w:pPr>
        <w:jc w:val="both"/>
        <w:rPr>
          <w:rFonts w:cs="AL-Mateen"/>
          <w:sz w:val="28"/>
          <w:szCs w:val="28"/>
        </w:rPr>
      </w:pPr>
      <w:r w:rsidRPr="001E57EA">
        <w:rPr>
          <w:rFonts w:cs="AL-Mateen"/>
          <w:sz w:val="28"/>
          <w:szCs w:val="28"/>
          <w:rtl/>
        </w:rPr>
        <w:t xml:space="preserve">وتحقق المهارات العامة والمنقولة من خلال : القدرة على الاتصال والتواصل , القدرة على العمل الجماعي , </w:t>
      </w:r>
      <w:proofErr w:type="spellStart"/>
      <w:r w:rsidRPr="001E57EA">
        <w:rPr>
          <w:rFonts w:cs="AL-Mateen"/>
          <w:sz w:val="28"/>
          <w:szCs w:val="28"/>
          <w:rtl/>
        </w:rPr>
        <w:t>القدرةعلى</w:t>
      </w:r>
      <w:proofErr w:type="spellEnd"/>
      <w:r w:rsidRPr="001E57EA">
        <w:rPr>
          <w:rFonts w:cs="AL-Mateen"/>
          <w:sz w:val="28"/>
          <w:szCs w:val="28"/>
          <w:rtl/>
        </w:rPr>
        <w:t xml:space="preserve"> إدارة الوقت, القدرة على الإلقاء والتقديم, القدرة على استخدام الحاسوب </w:t>
      </w:r>
      <w:proofErr w:type="spellStart"/>
      <w:r w:rsidRPr="001E57EA">
        <w:rPr>
          <w:rFonts w:cs="AL-Mateen"/>
          <w:sz w:val="28"/>
          <w:szCs w:val="28"/>
          <w:rtl/>
        </w:rPr>
        <w:t>والإنترنت.وتقاس</w:t>
      </w:r>
      <w:proofErr w:type="spellEnd"/>
      <w:r w:rsidRPr="001E57EA">
        <w:rPr>
          <w:rFonts w:cs="AL-Mateen"/>
          <w:sz w:val="28"/>
          <w:szCs w:val="28"/>
          <w:rtl/>
        </w:rPr>
        <w:t xml:space="preserve"> </w:t>
      </w:r>
      <w:r w:rsidRPr="001E57EA">
        <w:rPr>
          <w:rFonts w:cs="AL-Mateen"/>
          <w:sz w:val="28"/>
          <w:szCs w:val="28"/>
          <w:rtl/>
        </w:rPr>
        <w:lastRenderedPageBreak/>
        <w:t xml:space="preserve">المهارات العامة والمنقولة من خلال : كتابة التقارير والمقالات العلمية , تقديم العروض الشفوية, </w:t>
      </w:r>
      <w:proofErr w:type="spellStart"/>
      <w:r w:rsidRPr="001E57EA">
        <w:rPr>
          <w:rFonts w:cs="AL-Mateen"/>
          <w:sz w:val="28"/>
          <w:szCs w:val="28"/>
          <w:rtl/>
        </w:rPr>
        <w:t>مهاراتفريق</w:t>
      </w:r>
      <w:proofErr w:type="spellEnd"/>
      <w:r w:rsidRPr="001E57EA">
        <w:rPr>
          <w:rFonts w:cs="AL-Mateen"/>
          <w:sz w:val="28"/>
          <w:szCs w:val="28"/>
          <w:rtl/>
        </w:rPr>
        <w:t xml:space="preserve"> العمل.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>
        <w:rPr>
          <w:rFonts w:cs="AL-Mateen" w:hint="cs"/>
          <w:b/>
          <w:bCs/>
          <w:sz w:val="32"/>
          <w:szCs w:val="32"/>
          <w:rtl/>
        </w:rPr>
        <w:t>محتوى المقرر</w:t>
      </w:r>
    </w:p>
    <w:p w:rsidR="00431503" w:rsidRDefault="00431503" w:rsidP="00431503">
      <w:pPr>
        <w:tabs>
          <w:tab w:val="left" w:pos="515"/>
        </w:tabs>
        <w:ind w:left="26"/>
        <w:jc w:val="both"/>
        <w:rPr>
          <w:rFonts w:cs="AL-Mateen"/>
          <w:sz w:val="28"/>
          <w:szCs w:val="28"/>
          <w:rtl/>
        </w:rPr>
      </w:pPr>
      <w:r w:rsidRPr="00B810CD">
        <w:rPr>
          <w:rFonts w:cs="AL-Mateen"/>
          <w:sz w:val="28"/>
          <w:szCs w:val="28"/>
          <w:rtl/>
        </w:rPr>
        <w:t xml:space="preserve">تكتب الموضوعات العلمية الرئيسية التي يغطيها المقرر, وعدد ساعات الفصل الدراسي المخصصة </w:t>
      </w:r>
      <w:proofErr w:type="spellStart"/>
      <w:r w:rsidRPr="00B810CD">
        <w:rPr>
          <w:rFonts w:cs="AL-Mateen"/>
          <w:sz w:val="28"/>
          <w:szCs w:val="28"/>
          <w:rtl/>
        </w:rPr>
        <w:t>لتدريسموضوع</w:t>
      </w:r>
      <w:proofErr w:type="spellEnd"/>
      <w:r w:rsidRPr="00B810CD">
        <w:rPr>
          <w:rFonts w:cs="AL-Mateen"/>
          <w:sz w:val="28"/>
          <w:szCs w:val="28"/>
          <w:rtl/>
        </w:rPr>
        <w:t xml:space="preserve"> من المحاضرات, كما تستخدم مصفوفة المقرر لتحديد مخرجات التعلم المستهدفة موزعة على </w:t>
      </w:r>
      <w:proofErr w:type="spellStart"/>
      <w:r>
        <w:rPr>
          <w:rFonts w:cs="AL-Mateen" w:hint="cs"/>
          <w:sz w:val="28"/>
          <w:szCs w:val="28"/>
          <w:rtl/>
        </w:rPr>
        <w:t>ا</w:t>
      </w:r>
      <w:r w:rsidRPr="00B810CD">
        <w:rPr>
          <w:rFonts w:cs="AL-Mateen"/>
          <w:sz w:val="28"/>
          <w:szCs w:val="28"/>
          <w:rtl/>
        </w:rPr>
        <w:t>لأسابيع</w:t>
      </w:r>
      <w:r>
        <w:rPr>
          <w:rFonts w:cs="AL-Mateen"/>
          <w:sz w:val="28"/>
          <w:szCs w:val="28"/>
          <w:rtl/>
        </w:rPr>
        <w:t>الدراسية</w:t>
      </w:r>
      <w:proofErr w:type="spellEnd"/>
      <w:r w:rsidRPr="00B810CD">
        <w:rPr>
          <w:rFonts w:cs="AL-Mateen"/>
          <w:sz w:val="28"/>
          <w:szCs w:val="28"/>
          <w:rtl/>
        </w:rPr>
        <w:t>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التعليم والتعلم</w:t>
      </w:r>
    </w:p>
    <w:p w:rsid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</w:pPr>
      <w:r w:rsidRPr="001C54BD">
        <w:rPr>
          <w:rFonts w:cs="AL-Mateen"/>
          <w:sz w:val="28"/>
          <w:szCs w:val="28"/>
          <w:rtl/>
        </w:rPr>
        <w:t>يجب تحدد الأساليب والطر</w:t>
      </w:r>
      <w:r>
        <w:rPr>
          <w:rFonts w:cs="AL-Mateen" w:hint="cs"/>
          <w:sz w:val="28"/>
          <w:szCs w:val="28"/>
          <w:rtl/>
        </w:rPr>
        <w:t xml:space="preserve">ق </w:t>
      </w:r>
      <w:r w:rsidRPr="001C54BD">
        <w:rPr>
          <w:rFonts w:cs="AL-Mateen"/>
          <w:sz w:val="28"/>
          <w:szCs w:val="28"/>
          <w:rtl/>
        </w:rPr>
        <w:t xml:space="preserve"> المستخدمة في تدريس المقرر, مثل : المحاضرات/ الزيارات الميدانية/ </w:t>
      </w:r>
      <w:proofErr w:type="spellStart"/>
      <w:r w:rsidRPr="001C54BD">
        <w:rPr>
          <w:rFonts w:cs="AL-Mateen"/>
          <w:sz w:val="28"/>
          <w:szCs w:val="28"/>
          <w:rtl/>
        </w:rPr>
        <w:t>الأنشطةالمعملية</w:t>
      </w:r>
      <w:proofErr w:type="spellEnd"/>
      <w:r w:rsidRPr="001C54BD">
        <w:rPr>
          <w:rFonts w:cs="AL-Mateen"/>
          <w:sz w:val="28"/>
          <w:szCs w:val="28"/>
          <w:rtl/>
        </w:rPr>
        <w:t>/ جمع المعلومات/ دراسة الحالة وحلقات المناقشة.....إلخ.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طرق التقييم</w:t>
      </w:r>
    </w:p>
    <w:p w:rsidR="00431503" w:rsidRPr="001C54BD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</w:rPr>
      </w:pPr>
      <w:r w:rsidRPr="001C54BD">
        <w:rPr>
          <w:rFonts w:cs="AL-Mateen"/>
          <w:sz w:val="28"/>
          <w:szCs w:val="28"/>
          <w:rtl/>
        </w:rPr>
        <w:t xml:space="preserve">يجب التوضيح وبالتفصيل أنواع التقييم المتبعة في عملية تعليم وتعلم المقرر الدراسي, مثل: الامتحانات )التحريرية والشفوية(, التقارير , المناقشات, الأنشطة العلمية.....إلخ, مع ضرورة تحديد تاريخ كل </w:t>
      </w:r>
      <w:proofErr w:type="spellStart"/>
      <w:r w:rsidRPr="001C54BD">
        <w:rPr>
          <w:rFonts w:cs="AL-Mateen"/>
          <w:sz w:val="28"/>
          <w:szCs w:val="28"/>
          <w:rtl/>
        </w:rPr>
        <w:t>تقييمعلى</w:t>
      </w:r>
      <w:proofErr w:type="spellEnd"/>
      <w:r w:rsidRPr="001C54BD">
        <w:rPr>
          <w:rFonts w:cs="AL-Mateen"/>
          <w:sz w:val="28"/>
          <w:szCs w:val="28"/>
          <w:rtl/>
        </w:rPr>
        <w:t xml:space="preserve"> مدار العام / الفصل الدراسي, والنسبة المئوية لكل أداة تقييم مذكورة من الدرجة الإجمالية للمقرر.</w:t>
      </w:r>
    </w:p>
    <w:p w:rsidR="00431503" w:rsidRPr="000D0E82" w:rsidRDefault="00431503" w:rsidP="00431503">
      <w:pPr>
        <w:numPr>
          <w:ilvl w:val="0"/>
          <w:numId w:val="10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جدول التقييم</w:t>
      </w:r>
    </w:p>
    <w:p w:rsidR="00431503" w:rsidRPr="001D09B2" w:rsidRDefault="00431503" w:rsidP="00431503">
      <w:pPr>
        <w:tabs>
          <w:tab w:val="left" w:pos="515"/>
        </w:tabs>
        <w:rPr>
          <w:rFonts w:cs="AL-Mateen"/>
          <w:sz w:val="28"/>
          <w:szCs w:val="28"/>
        </w:rPr>
      </w:pPr>
      <w:r w:rsidRPr="001D09B2">
        <w:rPr>
          <w:rFonts w:cs="AL-Mateen"/>
          <w:sz w:val="28"/>
          <w:szCs w:val="28"/>
          <w:rtl/>
        </w:rPr>
        <w:t>يجب تحديد المواعيد التي يتم إجراء التقييم</w:t>
      </w:r>
      <w:r>
        <w:rPr>
          <w:rFonts w:cs="AL-Mateen" w:hint="cs"/>
          <w:sz w:val="28"/>
          <w:szCs w:val="28"/>
          <w:rtl/>
        </w:rPr>
        <w:t xml:space="preserve"> بها</w:t>
      </w:r>
      <w:r w:rsidRPr="001D09B2">
        <w:rPr>
          <w:rFonts w:cs="AL-Mateen"/>
          <w:sz w:val="28"/>
          <w:szCs w:val="28"/>
          <w:rtl/>
        </w:rPr>
        <w:t xml:space="preserve"> أثناء السنة الدراسية/ الفصل الدراسي.</w:t>
      </w:r>
    </w:p>
    <w:p w:rsidR="00431503" w:rsidRPr="000D0E82" w:rsidRDefault="00431503" w:rsidP="00431503">
      <w:pPr>
        <w:numPr>
          <w:ilvl w:val="0"/>
          <w:numId w:val="17"/>
        </w:numPr>
        <w:shd w:val="clear" w:color="auto" w:fill="D9D9D9"/>
        <w:spacing w:before="240" w:after="240"/>
        <w:jc w:val="center"/>
        <w:rPr>
          <w:rFonts w:cs="AL-Mateen"/>
          <w:b/>
          <w:bCs/>
          <w:sz w:val="32"/>
          <w:szCs w:val="32"/>
        </w:rPr>
      </w:pPr>
      <w:r w:rsidRPr="000D0E82">
        <w:rPr>
          <w:rFonts w:cs="AL-Mateen" w:hint="cs"/>
          <w:b/>
          <w:bCs/>
          <w:sz w:val="32"/>
          <w:szCs w:val="32"/>
          <w:rtl/>
        </w:rPr>
        <w:t>الإمكانات المطلوبة لتنفيذ المقرر:</w:t>
      </w:r>
    </w:p>
    <w:p w:rsidR="00431503" w:rsidRPr="00160FA2" w:rsidRDefault="00431503" w:rsidP="00431503">
      <w:pPr>
        <w:keepNext/>
        <w:tabs>
          <w:tab w:val="left" w:pos="515"/>
        </w:tabs>
        <w:rPr>
          <w:rFonts w:cs="AL-Mateen"/>
          <w:sz w:val="28"/>
          <w:szCs w:val="28"/>
        </w:rPr>
      </w:pPr>
      <w:r w:rsidRPr="00160FA2">
        <w:rPr>
          <w:rFonts w:cs="AL-Mateen"/>
          <w:sz w:val="28"/>
          <w:szCs w:val="28"/>
          <w:rtl/>
        </w:rPr>
        <w:t>تذكر جميع الإمكانات والتجهيزات المطلوبة, مثل: قاعات التدريس, التجهيزات المساعدة للتدريس, المعامل, المعدات المعملية/ أجهزة الحاسوب/ البرمجيات/ تسهيلات العمل الميداني.....إلخ.</w:t>
      </w:r>
    </w:p>
    <w:p w:rsidR="00431503" w:rsidRPr="00431503" w:rsidRDefault="00431503" w:rsidP="00431503">
      <w:pPr>
        <w:keepNext/>
        <w:tabs>
          <w:tab w:val="left" w:pos="515"/>
        </w:tabs>
        <w:jc w:val="both"/>
        <w:rPr>
          <w:rFonts w:cs="AL-Mateen"/>
          <w:sz w:val="28"/>
          <w:szCs w:val="28"/>
          <w:rtl/>
        </w:rPr>
        <w:sectPr w:rsidR="00431503" w:rsidRPr="00431503" w:rsidSect="00EA0CDD">
          <w:footerReference w:type="even" r:id="rId11"/>
          <w:footerReference w:type="default" r:id="rId12"/>
          <w:pgSz w:w="11906" w:h="16838"/>
          <w:pgMar w:top="1195" w:right="1466" w:bottom="968" w:left="126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bidi/>
          <w:rtlGutter/>
          <w:docGrid w:linePitch="360"/>
        </w:sectPr>
      </w:pPr>
    </w:p>
    <w:p w:rsidR="00CE634D" w:rsidRDefault="00CE634D" w:rsidP="004502CD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lastRenderedPageBreak/>
        <w:t>مصفوفة المقرر الدراسي (</w:t>
      </w:r>
      <w:r w:rsidR="004502CD">
        <w:rPr>
          <w:rFonts w:asciiTheme="majorBidi" w:hAnsiTheme="majorBidi" w:cstheme="majorBidi"/>
          <w:sz w:val="28"/>
          <w:szCs w:val="28"/>
        </w:rPr>
        <w:t>EGN103</w:t>
      </w:r>
      <w:r w:rsidRPr="000D0E82">
        <w:rPr>
          <w:rFonts w:ascii="Trebuchet MS" w:hAnsi="Trebuchet MS" w:cs="AL-Mateen" w:hint="cs"/>
          <w:sz w:val="32"/>
          <w:szCs w:val="32"/>
          <w:u w:val="single"/>
          <w:rtl/>
          <w:lang w:bidi="ar-LY"/>
        </w:rPr>
        <w:t>)</w:t>
      </w:r>
    </w:p>
    <w:p w:rsidR="00C96FC4" w:rsidRDefault="00C96FC4" w:rsidP="00157F54">
      <w:pPr>
        <w:tabs>
          <w:tab w:val="left" w:pos="1890"/>
        </w:tabs>
        <w:jc w:val="center"/>
        <w:rPr>
          <w:rFonts w:ascii="Trebuchet MS" w:hAnsi="Trebuchet MS" w:cs="AL-Mateen"/>
          <w:sz w:val="32"/>
          <w:szCs w:val="32"/>
          <w:u w:val="single"/>
          <w:rtl/>
          <w:lang w:bidi="ar-LY"/>
        </w:rPr>
      </w:pPr>
    </w:p>
    <w:tbl>
      <w:tblPr>
        <w:tblpPr w:leftFromText="180" w:rightFromText="180" w:vertAnchor="page" w:horzAnchor="margin" w:tblpXSpec="center" w:tblpY="20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"/>
        <w:gridCol w:w="18"/>
        <w:gridCol w:w="588"/>
        <w:gridCol w:w="589"/>
        <w:gridCol w:w="588"/>
        <w:gridCol w:w="588"/>
        <w:gridCol w:w="594"/>
        <w:gridCol w:w="610"/>
        <w:gridCol w:w="630"/>
        <w:gridCol w:w="607"/>
        <w:gridCol w:w="584"/>
        <w:gridCol w:w="601"/>
        <w:gridCol w:w="615"/>
        <w:gridCol w:w="645"/>
        <w:gridCol w:w="542"/>
        <w:gridCol w:w="686"/>
        <w:gridCol w:w="558"/>
        <w:gridCol w:w="546"/>
        <w:gridCol w:w="535"/>
        <w:gridCol w:w="524"/>
        <w:gridCol w:w="571"/>
        <w:gridCol w:w="540"/>
      </w:tblGrid>
      <w:tr w:rsidR="004502CD" w:rsidRPr="004502CD" w:rsidTr="004502CD">
        <w:trPr>
          <w:trHeight w:val="553"/>
        </w:trPr>
        <w:tc>
          <w:tcPr>
            <w:tcW w:w="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  <w:rtl/>
              </w:rPr>
              <w:t>الأسبوع الدراسي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/>
              <w:jc w:val="center"/>
              <w:rPr>
                <w:rFonts w:eastAsia="Calibri"/>
                <w:color w:val="000000"/>
                <w:lang w:bidi="ar-LY"/>
              </w:rPr>
            </w:pPr>
            <w:r w:rsidRPr="004502CD">
              <w:rPr>
                <w:rFonts w:eastAsia="Calibri"/>
                <w:color w:val="000000"/>
                <w:rtl/>
                <w:lang w:bidi="ar-LY"/>
              </w:rPr>
              <w:t>أ. المعرفة والفهم</w:t>
            </w:r>
          </w:p>
        </w:tc>
        <w:tc>
          <w:tcPr>
            <w:tcW w:w="87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/>
              <w:jc w:val="center"/>
              <w:rPr>
                <w:rFonts w:eastAsia="Calibri"/>
                <w:color w:val="000000"/>
                <w:rtl/>
                <w:lang w:bidi="ar-LY"/>
              </w:rPr>
            </w:pPr>
            <w:r w:rsidRPr="004502CD">
              <w:rPr>
                <w:rFonts w:eastAsia="Calibri"/>
                <w:color w:val="000000"/>
                <w:rtl/>
                <w:lang w:bidi="ar-LY"/>
              </w:rPr>
              <w:t>المهارات</w:t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9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/>
              <w:jc w:val="both"/>
              <w:rPr>
                <w:rFonts w:eastAsia="Calibri"/>
                <w:color w:val="000000"/>
                <w:lang w:bidi="ar-LY"/>
              </w:rPr>
            </w:pP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bidi w:val="0"/>
              <w:spacing w:before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  <w:rtl/>
              </w:rPr>
              <w:t>ب. المهارات الذهنية</w:t>
            </w:r>
          </w:p>
        </w:tc>
        <w:tc>
          <w:tcPr>
            <w:tcW w:w="3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bidi w:val="0"/>
              <w:spacing w:before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  <w:rtl/>
              </w:rPr>
              <w:t>ج. المهارات العملية والمهنية</w:t>
            </w:r>
          </w:p>
        </w:tc>
        <w:tc>
          <w:tcPr>
            <w:tcW w:w="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/>
              <w:ind w:left="402"/>
              <w:jc w:val="center"/>
              <w:rPr>
                <w:rFonts w:eastAsia="Calibri"/>
                <w:color w:val="000000"/>
                <w:lang w:bidi="ar-LY"/>
              </w:rPr>
            </w:pPr>
            <w:r w:rsidRPr="004502CD">
              <w:rPr>
                <w:rFonts w:eastAsia="Calibri"/>
                <w:color w:val="000000"/>
                <w:rtl/>
              </w:rPr>
              <w:t>د. المهارات العامة والمنقولة</w:t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أ. 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أ. 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أ. 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أ. 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أ. 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ب. 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ب. 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ب. 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 xml:space="preserve">ب.4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ب. 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ج.1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ج. 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ج. 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ج. 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ج. 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د. 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د. 2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د. 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د. 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502CD">
              <w:rPr>
                <w:rFonts w:eastAsia="Calibri"/>
                <w:color w:val="000000"/>
                <w:sz w:val="22"/>
                <w:szCs w:val="22"/>
                <w:rtl/>
              </w:rPr>
              <w:t>د. 5</w:t>
            </w:r>
          </w:p>
        </w:tc>
      </w:tr>
      <w:tr w:rsidR="004502CD" w:rsidRPr="004502CD" w:rsidTr="004502CD">
        <w:trPr>
          <w:trHeight w:val="37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126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4502CD">
              <w:rPr>
                <w:rFonts w:eastAsia="Calibri"/>
                <w:b/>
                <w:bCs/>
                <w:color w:val="000000"/>
                <w:rtl/>
                <w:lang w:bidi="ar-LY"/>
              </w:rPr>
              <w:t xml:space="preserve">الامتحان النصفي </w:t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 w:hint="cs"/>
                <w:color w:val="000000"/>
                <w:rtl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 w:hint="cs"/>
                <w:color w:val="000000"/>
                <w:rtl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 w:hint="cs"/>
                <w:color w:val="000000"/>
                <w:rtl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1</w:t>
            </w:r>
            <w:r w:rsidRPr="004502CD">
              <w:rPr>
                <w:rFonts w:eastAsia="Calibri" w:hint="cs"/>
                <w:color w:val="000000"/>
                <w:rtl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6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4502CD" w:rsidRPr="004502CD" w:rsidTr="004502CD">
        <w:trPr>
          <w:trHeight w:val="329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t>1</w:t>
            </w:r>
            <w:r w:rsidRPr="004502CD">
              <w:rPr>
                <w:rFonts w:eastAsia="Calibri" w:hint="cs"/>
                <w:color w:val="000000"/>
                <w:rtl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321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  <w:rtl/>
              </w:rPr>
              <w:t>1</w:t>
            </w:r>
            <w:r w:rsidRPr="004502CD">
              <w:rPr>
                <w:rFonts w:eastAsia="Calibri" w:hint="cs"/>
                <w:color w:val="000000"/>
                <w:rtl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</w:tr>
      <w:tr w:rsidR="004502CD" w:rsidRPr="004502CD" w:rsidTr="004502CD">
        <w:trPr>
          <w:trHeight w:val="31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  <w:rtl/>
              </w:rPr>
              <w:t>1</w:t>
            </w:r>
            <w:r w:rsidRPr="004502CD">
              <w:rPr>
                <w:rFonts w:eastAsia="Calibri" w:hint="cs"/>
                <w:color w:val="000000"/>
                <w:rtl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20"/>
            </w:r>
            <w:r w:rsidRPr="004502CD">
              <w:rPr>
                <w:rFonts w:eastAsia="Calibri" w:hint="cs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305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bidi w:val="0"/>
              <w:spacing w:before="40" w:after="40"/>
              <w:jc w:val="center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  <w:rtl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2CD" w:rsidRPr="004502CD" w:rsidRDefault="004502CD" w:rsidP="004502CD">
            <w:pPr>
              <w:spacing w:before="40" w:after="40" w:line="259" w:lineRule="auto"/>
              <w:jc w:val="both"/>
              <w:rPr>
                <w:rFonts w:eastAsia="Calibri"/>
                <w:color w:val="000000"/>
              </w:rPr>
            </w:pPr>
            <w:r w:rsidRPr="004502CD">
              <w:rPr>
                <w:rFonts w:eastAsia="Calibri"/>
                <w:color w:val="000000"/>
              </w:rPr>
              <w:sym w:font="Wingdings" w:char="F0FC"/>
            </w:r>
          </w:p>
        </w:tc>
      </w:tr>
      <w:tr w:rsidR="004502CD" w:rsidRPr="004502CD" w:rsidTr="004502CD">
        <w:trPr>
          <w:trHeight w:val="42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4502CD">
              <w:rPr>
                <w:rFonts w:eastAsia="Calibri" w:hint="cs"/>
                <w:b/>
                <w:bCs/>
                <w:color w:val="000000"/>
                <w:rtl/>
              </w:rPr>
              <w:t>16</w:t>
            </w:r>
          </w:p>
        </w:tc>
        <w:tc>
          <w:tcPr>
            <w:tcW w:w="117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2CD" w:rsidRPr="004502CD" w:rsidRDefault="004502CD" w:rsidP="004502CD">
            <w:pPr>
              <w:spacing w:before="40" w:after="40"/>
              <w:jc w:val="center"/>
              <w:rPr>
                <w:rFonts w:eastAsia="Calibri"/>
                <w:b/>
                <w:bCs/>
                <w:color w:val="000000"/>
              </w:rPr>
            </w:pPr>
            <w:r w:rsidRPr="004502CD">
              <w:rPr>
                <w:rFonts w:eastAsia="Calibri" w:hint="cs"/>
                <w:b/>
                <w:bCs/>
                <w:color w:val="000000"/>
                <w:rtl/>
              </w:rPr>
              <w:t>الامتحان النهائي</w:t>
            </w:r>
          </w:p>
        </w:tc>
      </w:tr>
    </w:tbl>
    <w:p w:rsidR="00A91625" w:rsidRPr="00BE0604" w:rsidRDefault="00A91625" w:rsidP="00BE0604">
      <w:pPr>
        <w:bidi w:val="0"/>
        <w:rPr>
          <w:rFonts w:ascii="Trebuchet MS" w:hAnsi="Trebuchet MS" w:cs="AL-Mateen"/>
          <w:sz w:val="32"/>
          <w:szCs w:val="32"/>
          <w:u w:val="single"/>
          <w:lang w:bidi="ar-LY"/>
        </w:rPr>
      </w:pPr>
    </w:p>
    <w:sectPr w:rsidR="00A91625" w:rsidRPr="00BE0604" w:rsidSect="004C37F6">
      <w:footerReference w:type="default" r:id="rId13"/>
      <w:pgSz w:w="16838" w:h="11906" w:orient="landscape"/>
      <w:pgMar w:top="1259" w:right="1196" w:bottom="1469" w:left="97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76" w:rsidRDefault="00985E76">
      <w:r>
        <w:separator/>
      </w:r>
    </w:p>
  </w:endnote>
  <w:endnote w:type="continuationSeparator" w:id="0">
    <w:p w:rsidR="00985E76" w:rsidRDefault="00985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 Chancer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B1" w:rsidRDefault="00C17AB1">
    <w:pPr>
      <w:pStyle w:val="a3"/>
      <w:framePr w:wrap="around" w:vAnchor="text" w:hAnchor="text" w:xAlign="center" w:y="1"/>
      <w:rPr>
        <w:rStyle w:val="a5"/>
        <w:rtl/>
      </w:rPr>
    </w:pPr>
    <w:r>
      <w:rPr>
        <w:rStyle w:val="a5"/>
        <w:rFonts w:hint="cs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Fonts w:hint="cs"/>
        <w:rtl/>
      </w:rPr>
      <w:fldChar w:fldCharType="end"/>
    </w:r>
  </w:p>
  <w:p w:rsidR="00C17AB1" w:rsidRDefault="00C17AB1">
    <w:pPr>
      <w:pStyle w:val="a3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B1" w:rsidRPr="009C3474" w:rsidRDefault="00C17AB1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25/10/2025</w:t>
    </w:r>
    <w:r>
      <w:rPr>
        <w:rtl/>
      </w:rPr>
      <w:tab/>
    </w:r>
    <w:r>
      <w:rPr>
        <w:rFonts w:hint="cs"/>
        <w:b/>
        <w:rtl/>
      </w:rPr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3C5886">
      <w:rPr>
        <w:b/>
        <w:noProof/>
      </w:rPr>
      <w:t>2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r w:rsidR="00985E76">
      <w:fldChar w:fldCharType="begin"/>
    </w:r>
    <w:r w:rsidR="00985E76">
      <w:instrText xml:space="preserve"> NUMPAGES  \* Arabic  \* MERGEFORMAT </w:instrText>
    </w:r>
    <w:r w:rsidR="00985E76">
      <w:fldChar w:fldCharType="separate"/>
    </w:r>
    <w:r w:rsidR="003C5886" w:rsidRPr="003C5886">
      <w:rPr>
        <w:b/>
        <w:noProof/>
      </w:rPr>
      <w:t>9</w:t>
    </w:r>
    <w:r w:rsidR="00985E76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AB1" w:rsidRPr="009C3474" w:rsidRDefault="00C17AB1" w:rsidP="00EA0CDD">
    <w:pPr>
      <w:pStyle w:val="a3"/>
      <w:tabs>
        <w:tab w:val="clear" w:pos="4153"/>
        <w:tab w:val="clear" w:pos="8306"/>
        <w:tab w:val="center" w:pos="4590"/>
        <w:tab w:val="right" w:pos="9180"/>
      </w:tabs>
      <w:rPr>
        <w:rtl/>
      </w:rPr>
    </w:pPr>
    <w:r w:rsidRPr="003D57CD">
      <w:rPr>
        <w:rtl/>
      </w:rPr>
      <w:t xml:space="preserve">رقم النموذج </w:t>
    </w:r>
    <w:proofErr w:type="spellStart"/>
    <w:r w:rsidRPr="003D57CD">
      <w:rPr>
        <w:rtl/>
      </w:rPr>
      <w:t>أ.ت.ع</w:t>
    </w:r>
    <w:proofErr w:type="spellEnd"/>
    <w:r>
      <w:rPr>
        <w:rFonts w:hint="cs"/>
        <w:rtl/>
      </w:rPr>
      <w:t>(</w:t>
    </w:r>
    <w:r w:rsidRPr="003D57CD">
      <w:rPr>
        <w:rtl/>
      </w:rPr>
      <w:t>61</w:t>
    </w:r>
    <w:r>
      <w:rPr>
        <w:rFonts w:hint="cs"/>
        <w:rtl/>
      </w:rPr>
      <w:t>)</w:t>
    </w:r>
    <w:r>
      <w:rPr>
        <w:rtl/>
      </w:rPr>
      <w:tab/>
      <w:t xml:space="preserve">تاريخ التعديل </w:t>
    </w:r>
    <w:r>
      <w:rPr>
        <w:rFonts w:hint="cs"/>
        <w:rtl/>
      </w:rPr>
      <w:t>26/05/2013</w:t>
    </w:r>
    <w:r>
      <w:rPr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</w:r>
    <w:r>
      <w:rPr>
        <w:rFonts w:hint="cs"/>
        <w:b/>
        <w:rtl/>
      </w:rPr>
      <w:tab/>
      <w:t xml:space="preserve">صفحة </w:t>
    </w:r>
    <w:r w:rsidRPr="009C3474">
      <w:rPr>
        <w:b/>
      </w:rPr>
      <w:fldChar w:fldCharType="begin"/>
    </w:r>
    <w:r w:rsidRPr="009C3474">
      <w:rPr>
        <w:b/>
      </w:rPr>
      <w:instrText xml:space="preserve"> PAGE  \* Arabic  \* MERGEFORMAT </w:instrText>
    </w:r>
    <w:r w:rsidRPr="009C3474">
      <w:rPr>
        <w:b/>
      </w:rPr>
      <w:fldChar w:fldCharType="separate"/>
    </w:r>
    <w:r w:rsidR="003C5886">
      <w:rPr>
        <w:b/>
        <w:noProof/>
      </w:rPr>
      <w:t>9</w:t>
    </w:r>
    <w:r w:rsidRPr="009C3474">
      <w:rPr>
        <w:b/>
      </w:rPr>
      <w:fldChar w:fldCharType="end"/>
    </w:r>
    <w:r>
      <w:rPr>
        <w:rFonts w:hint="cs"/>
        <w:b/>
        <w:rtl/>
      </w:rPr>
      <w:t xml:space="preserve">من </w:t>
    </w:r>
    <w:r w:rsidR="00985E76">
      <w:fldChar w:fldCharType="begin"/>
    </w:r>
    <w:r w:rsidR="00985E76">
      <w:instrText xml:space="preserve"> NUMPAGES  \* Arabic  \* MERGEFORMAT </w:instrText>
    </w:r>
    <w:r w:rsidR="00985E76">
      <w:fldChar w:fldCharType="separate"/>
    </w:r>
    <w:r w:rsidR="003C5886" w:rsidRPr="003C5886">
      <w:rPr>
        <w:b/>
        <w:noProof/>
      </w:rPr>
      <w:t>9</w:t>
    </w:r>
    <w:r w:rsidR="00985E76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76" w:rsidRDefault="00985E76">
      <w:r>
        <w:separator/>
      </w:r>
    </w:p>
  </w:footnote>
  <w:footnote w:type="continuationSeparator" w:id="0">
    <w:p w:rsidR="00985E76" w:rsidRDefault="00985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C80"/>
    <w:multiLevelType w:val="hybridMultilevel"/>
    <w:tmpl w:val="448E81A4"/>
    <w:lvl w:ilvl="0" w:tplc="155E1678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5458"/>
    <w:multiLevelType w:val="hybridMultilevel"/>
    <w:tmpl w:val="6B10E3B8"/>
    <w:lvl w:ilvl="0" w:tplc="93D49EA4">
      <w:start w:val="3"/>
      <w:numFmt w:val="bullet"/>
      <w:lvlText w:val="-"/>
      <w:lvlJc w:val="left"/>
      <w:pPr>
        <w:ind w:left="720" w:hanging="360"/>
      </w:pPr>
      <w:rPr>
        <w:rFonts w:ascii="Black Chancery" w:eastAsia="Times New Roman" w:hAnsi="Black Chancery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70EBB"/>
    <w:multiLevelType w:val="hybridMultilevel"/>
    <w:tmpl w:val="93049E96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">
    <w:nsid w:val="185E742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A11"/>
    <w:multiLevelType w:val="hybridMultilevel"/>
    <w:tmpl w:val="BBC86BB2"/>
    <w:lvl w:ilvl="0" w:tplc="3EACD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D719E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9E63BC"/>
    <w:multiLevelType w:val="multilevel"/>
    <w:tmpl w:val="BB5E9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172E0"/>
    <w:multiLevelType w:val="hybridMultilevel"/>
    <w:tmpl w:val="893EB088"/>
    <w:lvl w:ilvl="0" w:tplc="F17A578E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D7655"/>
    <w:multiLevelType w:val="hybridMultilevel"/>
    <w:tmpl w:val="2E1E96BC"/>
    <w:lvl w:ilvl="0" w:tplc="0409000F">
      <w:start w:val="1"/>
      <w:numFmt w:val="decimal"/>
      <w:lvlText w:val="%1."/>
      <w:lvlJc w:val="left"/>
      <w:pPr>
        <w:ind w:left="686" w:hanging="360"/>
      </w:pPr>
    </w:lvl>
    <w:lvl w:ilvl="1" w:tplc="4D763728">
      <w:start w:val="1"/>
      <w:numFmt w:val="decimal"/>
      <w:lvlText w:val="%2."/>
      <w:lvlJc w:val="left"/>
      <w:pPr>
        <w:ind w:left="14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9">
    <w:nsid w:val="247B4B3B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73D19"/>
    <w:multiLevelType w:val="multilevel"/>
    <w:tmpl w:val="6E228C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AB60CC"/>
    <w:multiLevelType w:val="multilevel"/>
    <w:tmpl w:val="567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90DA2"/>
    <w:multiLevelType w:val="multilevel"/>
    <w:tmpl w:val="6866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802B0"/>
    <w:multiLevelType w:val="hybridMultilevel"/>
    <w:tmpl w:val="0316CE0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4">
    <w:nsid w:val="48506B9E"/>
    <w:multiLevelType w:val="hybridMultilevel"/>
    <w:tmpl w:val="8D382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74BFA"/>
    <w:multiLevelType w:val="hybridMultilevel"/>
    <w:tmpl w:val="F4E8120E"/>
    <w:lvl w:ilvl="0" w:tplc="04090009">
      <w:start w:val="1"/>
      <w:numFmt w:val="bullet"/>
      <w:lvlText w:val=""/>
      <w:lvlJc w:val="left"/>
      <w:pPr>
        <w:ind w:left="7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>
    <w:nsid w:val="50830A90"/>
    <w:multiLevelType w:val="multilevel"/>
    <w:tmpl w:val="DBC80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A602B2"/>
    <w:multiLevelType w:val="multilevel"/>
    <w:tmpl w:val="08D4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373852"/>
    <w:multiLevelType w:val="multilevel"/>
    <w:tmpl w:val="B402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84C07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43858"/>
    <w:multiLevelType w:val="multilevel"/>
    <w:tmpl w:val="AA3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827C90"/>
    <w:multiLevelType w:val="multilevel"/>
    <w:tmpl w:val="E0D4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A82886"/>
    <w:multiLevelType w:val="multilevel"/>
    <w:tmpl w:val="8A3A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B46C59"/>
    <w:multiLevelType w:val="hybridMultilevel"/>
    <w:tmpl w:val="CE5C2B00"/>
    <w:lvl w:ilvl="0" w:tplc="AF526E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0C7F52"/>
    <w:multiLevelType w:val="hybridMultilevel"/>
    <w:tmpl w:val="DEBC7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BE5F58"/>
    <w:multiLevelType w:val="hybridMultilevel"/>
    <w:tmpl w:val="EE50315E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62556C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D73044"/>
    <w:multiLevelType w:val="hybridMultilevel"/>
    <w:tmpl w:val="D7520E3A"/>
    <w:lvl w:ilvl="0" w:tplc="164CC220">
      <w:start w:val="1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352176"/>
    <w:multiLevelType w:val="hybridMultilevel"/>
    <w:tmpl w:val="CE7620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76DC6"/>
    <w:multiLevelType w:val="hybridMultilevel"/>
    <w:tmpl w:val="5D1439FA"/>
    <w:lvl w:ilvl="0" w:tplc="20BACEC8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ascii="Times New Roman" w:hAnsi="Times New Roman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314423"/>
    <w:multiLevelType w:val="hybridMultilevel"/>
    <w:tmpl w:val="28C687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181BE3"/>
    <w:multiLevelType w:val="multilevel"/>
    <w:tmpl w:val="079A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CD1CF0"/>
    <w:multiLevelType w:val="hybridMultilevel"/>
    <w:tmpl w:val="A4F6198A"/>
    <w:lvl w:ilvl="0" w:tplc="04090009">
      <w:start w:val="1"/>
      <w:numFmt w:val="bullet"/>
      <w:lvlText w:val=""/>
      <w:lvlJc w:val="left"/>
      <w:pPr>
        <w:ind w:left="6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33">
    <w:nsid w:val="78E2486D"/>
    <w:multiLevelType w:val="hybridMultilevel"/>
    <w:tmpl w:val="565EE15A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A961897"/>
    <w:multiLevelType w:val="hybridMultilevel"/>
    <w:tmpl w:val="64E647C2"/>
    <w:lvl w:ilvl="0" w:tplc="04090019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BE2830"/>
    <w:multiLevelType w:val="hybridMultilevel"/>
    <w:tmpl w:val="7430C0D4"/>
    <w:lvl w:ilvl="0" w:tplc="C3E0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D0892"/>
    <w:multiLevelType w:val="hybridMultilevel"/>
    <w:tmpl w:val="5ACEF1CC"/>
    <w:lvl w:ilvl="0" w:tplc="E09EC09A">
      <w:start w:val="1"/>
      <w:numFmt w:val="decimal"/>
      <w:lvlText w:val="%1-"/>
      <w:lvlJc w:val="left"/>
      <w:pPr>
        <w:ind w:left="720" w:hanging="360"/>
      </w:pPr>
      <w:rPr>
        <w:rFonts w:ascii="Black Chancery" w:hAnsi="Black Chancery" w:cs="Courier New" w:hint="default"/>
        <w:b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0"/>
  </w:num>
  <w:num w:numId="3">
    <w:abstractNumId w:val="29"/>
  </w:num>
  <w:num w:numId="4">
    <w:abstractNumId w:val="5"/>
  </w:num>
  <w:num w:numId="5">
    <w:abstractNumId w:val="25"/>
  </w:num>
  <w:num w:numId="6">
    <w:abstractNumId w:val="15"/>
  </w:num>
  <w:num w:numId="7">
    <w:abstractNumId w:val="30"/>
  </w:num>
  <w:num w:numId="8">
    <w:abstractNumId w:val="28"/>
  </w:num>
  <w:num w:numId="9">
    <w:abstractNumId w:val="34"/>
  </w:num>
  <w:num w:numId="10">
    <w:abstractNumId w:val="7"/>
  </w:num>
  <w:num w:numId="11">
    <w:abstractNumId w:val="19"/>
  </w:num>
  <w:num w:numId="12">
    <w:abstractNumId w:val="3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"/>
  </w:num>
  <w:num w:numId="16">
    <w:abstractNumId w:val="9"/>
  </w:num>
  <w:num w:numId="17">
    <w:abstractNumId w:val="27"/>
  </w:num>
  <w:num w:numId="18">
    <w:abstractNumId w:val="0"/>
  </w:num>
  <w:num w:numId="19">
    <w:abstractNumId w:val="36"/>
  </w:num>
  <w:num w:numId="20">
    <w:abstractNumId w:val="1"/>
  </w:num>
  <w:num w:numId="21">
    <w:abstractNumId w:val="35"/>
  </w:num>
  <w:num w:numId="22">
    <w:abstractNumId w:val="4"/>
  </w:num>
  <w:num w:numId="23">
    <w:abstractNumId w:val="23"/>
  </w:num>
  <w:num w:numId="24">
    <w:abstractNumId w:val="14"/>
  </w:num>
  <w:num w:numId="25">
    <w:abstractNumId w:val="24"/>
  </w:num>
  <w:num w:numId="26">
    <w:abstractNumId w:val="2"/>
  </w:num>
  <w:num w:numId="27">
    <w:abstractNumId w:val="32"/>
  </w:num>
  <w:num w:numId="28">
    <w:abstractNumId w:val="8"/>
  </w:num>
  <w:num w:numId="29">
    <w:abstractNumId w:val="13"/>
  </w:num>
  <w:num w:numId="30">
    <w:abstractNumId w:val="31"/>
  </w:num>
  <w:num w:numId="31">
    <w:abstractNumId w:val="12"/>
  </w:num>
  <w:num w:numId="32">
    <w:abstractNumId w:val="16"/>
  </w:num>
  <w:num w:numId="33">
    <w:abstractNumId w:val="6"/>
  </w:num>
  <w:num w:numId="34">
    <w:abstractNumId w:val="22"/>
  </w:num>
  <w:num w:numId="35">
    <w:abstractNumId w:val="11"/>
  </w:num>
  <w:num w:numId="36">
    <w:abstractNumId w:val="21"/>
  </w:num>
  <w:num w:numId="37">
    <w:abstractNumId w:val="10"/>
  </w:num>
  <w:num w:numId="38">
    <w:abstractNumId w:val="17"/>
  </w:num>
  <w:num w:numId="39">
    <w:abstractNumId w:val="1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4D"/>
    <w:rsid w:val="00001993"/>
    <w:rsid w:val="00002D77"/>
    <w:rsid w:val="00013181"/>
    <w:rsid w:val="00013768"/>
    <w:rsid w:val="000302B0"/>
    <w:rsid w:val="00032784"/>
    <w:rsid w:val="00043EB8"/>
    <w:rsid w:val="00050721"/>
    <w:rsid w:val="00054203"/>
    <w:rsid w:val="000578A4"/>
    <w:rsid w:val="000760FF"/>
    <w:rsid w:val="00077276"/>
    <w:rsid w:val="00082600"/>
    <w:rsid w:val="00084583"/>
    <w:rsid w:val="00090CEE"/>
    <w:rsid w:val="00093460"/>
    <w:rsid w:val="00095044"/>
    <w:rsid w:val="000A0FAB"/>
    <w:rsid w:val="000A128A"/>
    <w:rsid w:val="000A14A1"/>
    <w:rsid w:val="000A40E8"/>
    <w:rsid w:val="000A77DA"/>
    <w:rsid w:val="000B0A04"/>
    <w:rsid w:val="000B7538"/>
    <w:rsid w:val="000C4FCD"/>
    <w:rsid w:val="000C62EE"/>
    <w:rsid w:val="000D0E82"/>
    <w:rsid w:val="000D470F"/>
    <w:rsid w:val="000D799E"/>
    <w:rsid w:val="000E342B"/>
    <w:rsid w:val="000F502F"/>
    <w:rsid w:val="000F5FAB"/>
    <w:rsid w:val="00105CD6"/>
    <w:rsid w:val="001133E8"/>
    <w:rsid w:val="001153A8"/>
    <w:rsid w:val="00120E36"/>
    <w:rsid w:val="00127EAF"/>
    <w:rsid w:val="00134038"/>
    <w:rsid w:val="001368FB"/>
    <w:rsid w:val="00157F54"/>
    <w:rsid w:val="001609E4"/>
    <w:rsid w:val="00160FA2"/>
    <w:rsid w:val="001636CF"/>
    <w:rsid w:val="00165FF7"/>
    <w:rsid w:val="001745A4"/>
    <w:rsid w:val="0017711A"/>
    <w:rsid w:val="001815C8"/>
    <w:rsid w:val="001829FA"/>
    <w:rsid w:val="00191FD7"/>
    <w:rsid w:val="001A7C0D"/>
    <w:rsid w:val="001B02D7"/>
    <w:rsid w:val="001B1157"/>
    <w:rsid w:val="001B39C0"/>
    <w:rsid w:val="001C54BD"/>
    <w:rsid w:val="001C5978"/>
    <w:rsid w:val="001D09B2"/>
    <w:rsid w:val="001D0A6F"/>
    <w:rsid w:val="001E042C"/>
    <w:rsid w:val="001E57EA"/>
    <w:rsid w:val="001F38A0"/>
    <w:rsid w:val="001F6311"/>
    <w:rsid w:val="0021187C"/>
    <w:rsid w:val="00213BDD"/>
    <w:rsid w:val="00224482"/>
    <w:rsid w:val="00226B26"/>
    <w:rsid w:val="00234AFB"/>
    <w:rsid w:val="00234CA7"/>
    <w:rsid w:val="002375E9"/>
    <w:rsid w:val="00263487"/>
    <w:rsid w:val="00271FE3"/>
    <w:rsid w:val="0027482E"/>
    <w:rsid w:val="00276555"/>
    <w:rsid w:val="002909DC"/>
    <w:rsid w:val="0029230C"/>
    <w:rsid w:val="00292F5A"/>
    <w:rsid w:val="00293097"/>
    <w:rsid w:val="00293CD7"/>
    <w:rsid w:val="002A3150"/>
    <w:rsid w:val="002C6521"/>
    <w:rsid w:val="002D190E"/>
    <w:rsid w:val="002D1BCF"/>
    <w:rsid w:val="002D6D57"/>
    <w:rsid w:val="002F2C2D"/>
    <w:rsid w:val="002F39A7"/>
    <w:rsid w:val="002F46A6"/>
    <w:rsid w:val="00302F15"/>
    <w:rsid w:val="00312C0B"/>
    <w:rsid w:val="00315593"/>
    <w:rsid w:val="00322AA9"/>
    <w:rsid w:val="003374F7"/>
    <w:rsid w:val="00341D9E"/>
    <w:rsid w:val="00342033"/>
    <w:rsid w:val="00343D85"/>
    <w:rsid w:val="00347C33"/>
    <w:rsid w:val="00352B2F"/>
    <w:rsid w:val="0035684E"/>
    <w:rsid w:val="0037191C"/>
    <w:rsid w:val="00371EFD"/>
    <w:rsid w:val="003838D4"/>
    <w:rsid w:val="00396C44"/>
    <w:rsid w:val="003A41A4"/>
    <w:rsid w:val="003B514F"/>
    <w:rsid w:val="003B6831"/>
    <w:rsid w:val="003C5886"/>
    <w:rsid w:val="003C6BE8"/>
    <w:rsid w:val="003D57CD"/>
    <w:rsid w:val="003D5B5B"/>
    <w:rsid w:val="003F2021"/>
    <w:rsid w:val="003F44F8"/>
    <w:rsid w:val="003F7AC8"/>
    <w:rsid w:val="004175BF"/>
    <w:rsid w:val="00431503"/>
    <w:rsid w:val="00433203"/>
    <w:rsid w:val="00436A11"/>
    <w:rsid w:val="00440B2D"/>
    <w:rsid w:val="00442BA9"/>
    <w:rsid w:val="004502CD"/>
    <w:rsid w:val="00456F1A"/>
    <w:rsid w:val="00462A53"/>
    <w:rsid w:val="004645AE"/>
    <w:rsid w:val="0047289E"/>
    <w:rsid w:val="00472C4F"/>
    <w:rsid w:val="0047667A"/>
    <w:rsid w:val="00480BCE"/>
    <w:rsid w:val="0048643C"/>
    <w:rsid w:val="00487683"/>
    <w:rsid w:val="00487EF1"/>
    <w:rsid w:val="00493010"/>
    <w:rsid w:val="004A13D0"/>
    <w:rsid w:val="004A4783"/>
    <w:rsid w:val="004A55BC"/>
    <w:rsid w:val="004B3AE6"/>
    <w:rsid w:val="004C219C"/>
    <w:rsid w:val="004C3204"/>
    <w:rsid w:val="004C37F6"/>
    <w:rsid w:val="004D2B8F"/>
    <w:rsid w:val="004D51A3"/>
    <w:rsid w:val="004D7321"/>
    <w:rsid w:val="004E01F8"/>
    <w:rsid w:val="004E32FF"/>
    <w:rsid w:val="004E6990"/>
    <w:rsid w:val="00523915"/>
    <w:rsid w:val="00523F5F"/>
    <w:rsid w:val="0052780B"/>
    <w:rsid w:val="0053123C"/>
    <w:rsid w:val="00535514"/>
    <w:rsid w:val="005416B7"/>
    <w:rsid w:val="00561431"/>
    <w:rsid w:val="005724BE"/>
    <w:rsid w:val="005763D7"/>
    <w:rsid w:val="00577386"/>
    <w:rsid w:val="00583A8A"/>
    <w:rsid w:val="00583D34"/>
    <w:rsid w:val="005854A3"/>
    <w:rsid w:val="0059387F"/>
    <w:rsid w:val="00596627"/>
    <w:rsid w:val="00596FD5"/>
    <w:rsid w:val="005A042C"/>
    <w:rsid w:val="005A064E"/>
    <w:rsid w:val="005B1C7E"/>
    <w:rsid w:val="005B43C6"/>
    <w:rsid w:val="005B79CD"/>
    <w:rsid w:val="005C071D"/>
    <w:rsid w:val="005C764A"/>
    <w:rsid w:val="005D1070"/>
    <w:rsid w:val="005E7529"/>
    <w:rsid w:val="005F080E"/>
    <w:rsid w:val="005F5FBD"/>
    <w:rsid w:val="005F7603"/>
    <w:rsid w:val="00601F3B"/>
    <w:rsid w:val="006021DF"/>
    <w:rsid w:val="006058A6"/>
    <w:rsid w:val="00613667"/>
    <w:rsid w:val="00616488"/>
    <w:rsid w:val="00620F0B"/>
    <w:rsid w:val="00626D3D"/>
    <w:rsid w:val="00631E5E"/>
    <w:rsid w:val="006323EF"/>
    <w:rsid w:val="0064560C"/>
    <w:rsid w:val="00650EB7"/>
    <w:rsid w:val="00654F92"/>
    <w:rsid w:val="006572E7"/>
    <w:rsid w:val="00657370"/>
    <w:rsid w:val="00661717"/>
    <w:rsid w:val="00663EB9"/>
    <w:rsid w:val="00667610"/>
    <w:rsid w:val="00685735"/>
    <w:rsid w:val="006A1DC6"/>
    <w:rsid w:val="006A448D"/>
    <w:rsid w:val="006B06FC"/>
    <w:rsid w:val="006B568C"/>
    <w:rsid w:val="006B709C"/>
    <w:rsid w:val="006C4987"/>
    <w:rsid w:val="006C661C"/>
    <w:rsid w:val="006D17B1"/>
    <w:rsid w:val="006D33D5"/>
    <w:rsid w:val="006D3B6D"/>
    <w:rsid w:val="006D771A"/>
    <w:rsid w:val="006E4ABE"/>
    <w:rsid w:val="006F5D45"/>
    <w:rsid w:val="00703D43"/>
    <w:rsid w:val="007120DA"/>
    <w:rsid w:val="00734107"/>
    <w:rsid w:val="00736291"/>
    <w:rsid w:val="00736922"/>
    <w:rsid w:val="00737490"/>
    <w:rsid w:val="007409F7"/>
    <w:rsid w:val="007414A5"/>
    <w:rsid w:val="00765015"/>
    <w:rsid w:val="007708BF"/>
    <w:rsid w:val="0078181C"/>
    <w:rsid w:val="007A03C0"/>
    <w:rsid w:val="007A2EF3"/>
    <w:rsid w:val="007C4ABE"/>
    <w:rsid w:val="007C5591"/>
    <w:rsid w:val="007C567B"/>
    <w:rsid w:val="007D0264"/>
    <w:rsid w:val="007D123C"/>
    <w:rsid w:val="007D2313"/>
    <w:rsid w:val="007D4028"/>
    <w:rsid w:val="007D5992"/>
    <w:rsid w:val="007E67C3"/>
    <w:rsid w:val="007F10F4"/>
    <w:rsid w:val="007F3D56"/>
    <w:rsid w:val="008006E5"/>
    <w:rsid w:val="0080425F"/>
    <w:rsid w:val="00811CAF"/>
    <w:rsid w:val="008131A5"/>
    <w:rsid w:val="00814318"/>
    <w:rsid w:val="00816260"/>
    <w:rsid w:val="0081741B"/>
    <w:rsid w:val="00817DA3"/>
    <w:rsid w:val="00824957"/>
    <w:rsid w:val="00826B0A"/>
    <w:rsid w:val="00827795"/>
    <w:rsid w:val="00837580"/>
    <w:rsid w:val="00844C0D"/>
    <w:rsid w:val="00854A29"/>
    <w:rsid w:val="00856B31"/>
    <w:rsid w:val="008576D3"/>
    <w:rsid w:val="00865094"/>
    <w:rsid w:val="008738A9"/>
    <w:rsid w:val="0087628D"/>
    <w:rsid w:val="00876FEA"/>
    <w:rsid w:val="00881D00"/>
    <w:rsid w:val="00891D31"/>
    <w:rsid w:val="008A4141"/>
    <w:rsid w:val="008A4F01"/>
    <w:rsid w:val="008B2A22"/>
    <w:rsid w:val="008D1C3E"/>
    <w:rsid w:val="008D36BC"/>
    <w:rsid w:val="008E60BD"/>
    <w:rsid w:val="008E71D0"/>
    <w:rsid w:val="008F1009"/>
    <w:rsid w:val="00902F1B"/>
    <w:rsid w:val="00905515"/>
    <w:rsid w:val="00911E9B"/>
    <w:rsid w:val="00912225"/>
    <w:rsid w:val="00924344"/>
    <w:rsid w:val="00936836"/>
    <w:rsid w:val="00944663"/>
    <w:rsid w:val="009462DE"/>
    <w:rsid w:val="00967862"/>
    <w:rsid w:val="009728E8"/>
    <w:rsid w:val="00972F87"/>
    <w:rsid w:val="009738DB"/>
    <w:rsid w:val="00981FFF"/>
    <w:rsid w:val="00984BA5"/>
    <w:rsid w:val="00985E76"/>
    <w:rsid w:val="00986745"/>
    <w:rsid w:val="00986B50"/>
    <w:rsid w:val="0098710F"/>
    <w:rsid w:val="009873ED"/>
    <w:rsid w:val="00995BF7"/>
    <w:rsid w:val="009961A8"/>
    <w:rsid w:val="009A3016"/>
    <w:rsid w:val="009B3ADA"/>
    <w:rsid w:val="009B5075"/>
    <w:rsid w:val="009B5E06"/>
    <w:rsid w:val="009C3474"/>
    <w:rsid w:val="009C3A46"/>
    <w:rsid w:val="009C4A38"/>
    <w:rsid w:val="009C4D1D"/>
    <w:rsid w:val="009E194B"/>
    <w:rsid w:val="009F1956"/>
    <w:rsid w:val="009F66C4"/>
    <w:rsid w:val="00A00475"/>
    <w:rsid w:val="00A0095B"/>
    <w:rsid w:val="00A02012"/>
    <w:rsid w:val="00A0549E"/>
    <w:rsid w:val="00A07DE6"/>
    <w:rsid w:val="00A13F54"/>
    <w:rsid w:val="00A15362"/>
    <w:rsid w:val="00A21155"/>
    <w:rsid w:val="00A2366B"/>
    <w:rsid w:val="00A34359"/>
    <w:rsid w:val="00A40945"/>
    <w:rsid w:val="00A42176"/>
    <w:rsid w:val="00A4460B"/>
    <w:rsid w:val="00A50457"/>
    <w:rsid w:val="00A52D29"/>
    <w:rsid w:val="00A606F8"/>
    <w:rsid w:val="00A674F5"/>
    <w:rsid w:val="00A70B95"/>
    <w:rsid w:val="00A73E3B"/>
    <w:rsid w:val="00A73E8B"/>
    <w:rsid w:val="00A7488A"/>
    <w:rsid w:val="00A75FDD"/>
    <w:rsid w:val="00A91625"/>
    <w:rsid w:val="00AA3501"/>
    <w:rsid w:val="00AC1DA2"/>
    <w:rsid w:val="00AC7523"/>
    <w:rsid w:val="00AC7AE5"/>
    <w:rsid w:val="00AC7B22"/>
    <w:rsid w:val="00AD081F"/>
    <w:rsid w:val="00AD096D"/>
    <w:rsid w:val="00AD0E27"/>
    <w:rsid w:val="00AD1FCB"/>
    <w:rsid w:val="00AD45E2"/>
    <w:rsid w:val="00AD7A8F"/>
    <w:rsid w:val="00AE2D8D"/>
    <w:rsid w:val="00AE4F0D"/>
    <w:rsid w:val="00AF7328"/>
    <w:rsid w:val="00B009F8"/>
    <w:rsid w:val="00B014BB"/>
    <w:rsid w:val="00B24477"/>
    <w:rsid w:val="00B26068"/>
    <w:rsid w:val="00B810CD"/>
    <w:rsid w:val="00B84E43"/>
    <w:rsid w:val="00B8510A"/>
    <w:rsid w:val="00B95DB8"/>
    <w:rsid w:val="00BB1AC5"/>
    <w:rsid w:val="00BB3C84"/>
    <w:rsid w:val="00BC1119"/>
    <w:rsid w:val="00BC2CE9"/>
    <w:rsid w:val="00BC79B7"/>
    <w:rsid w:val="00BD4661"/>
    <w:rsid w:val="00BE0604"/>
    <w:rsid w:val="00BE2478"/>
    <w:rsid w:val="00BE3211"/>
    <w:rsid w:val="00BF015E"/>
    <w:rsid w:val="00C0441E"/>
    <w:rsid w:val="00C046FE"/>
    <w:rsid w:val="00C04C45"/>
    <w:rsid w:val="00C0748F"/>
    <w:rsid w:val="00C10CCD"/>
    <w:rsid w:val="00C11A4E"/>
    <w:rsid w:val="00C11B69"/>
    <w:rsid w:val="00C1283D"/>
    <w:rsid w:val="00C15198"/>
    <w:rsid w:val="00C169C9"/>
    <w:rsid w:val="00C17AB1"/>
    <w:rsid w:val="00C26E46"/>
    <w:rsid w:val="00C339BD"/>
    <w:rsid w:val="00C46393"/>
    <w:rsid w:val="00C55658"/>
    <w:rsid w:val="00C64C77"/>
    <w:rsid w:val="00C74275"/>
    <w:rsid w:val="00C7559F"/>
    <w:rsid w:val="00C93684"/>
    <w:rsid w:val="00C95009"/>
    <w:rsid w:val="00C95269"/>
    <w:rsid w:val="00C96FC4"/>
    <w:rsid w:val="00C97273"/>
    <w:rsid w:val="00C97837"/>
    <w:rsid w:val="00C97BAF"/>
    <w:rsid w:val="00CA32AA"/>
    <w:rsid w:val="00CA5E80"/>
    <w:rsid w:val="00CB004E"/>
    <w:rsid w:val="00CB32E3"/>
    <w:rsid w:val="00CD66D4"/>
    <w:rsid w:val="00CE3E4F"/>
    <w:rsid w:val="00CE634D"/>
    <w:rsid w:val="00CF084D"/>
    <w:rsid w:val="00D037B7"/>
    <w:rsid w:val="00D04810"/>
    <w:rsid w:val="00D06D54"/>
    <w:rsid w:val="00D111A7"/>
    <w:rsid w:val="00D13893"/>
    <w:rsid w:val="00D142E9"/>
    <w:rsid w:val="00D160B5"/>
    <w:rsid w:val="00D215EB"/>
    <w:rsid w:val="00D32ED4"/>
    <w:rsid w:val="00D56CE6"/>
    <w:rsid w:val="00D83500"/>
    <w:rsid w:val="00D847E6"/>
    <w:rsid w:val="00D9434F"/>
    <w:rsid w:val="00DA0F3B"/>
    <w:rsid w:val="00DA5F62"/>
    <w:rsid w:val="00DB6E69"/>
    <w:rsid w:val="00DC4DAE"/>
    <w:rsid w:val="00DC73A1"/>
    <w:rsid w:val="00DE1A43"/>
    <w:rsid w:val="00DE4716"/>
    <w:rsid w:val="00DE532F"/>
    <w:rsid w:val="00DE66C6"/>
    <w:rsid w:val="00DE73E7"/>
    <w:rsid w:val="00DF74BE"/>
    <w:rsid w:val="00DF7F0E"/>
    <w:rsid w:val="00E0354C"/>
    <w:rsid w:val="00E04A6F"/>
    <w:rsid w:val="00E22CD8"/>
    <w:rsid w:val="00E362EE"/>
    <w:rsid w:val="00E430CD"/>
    <w:rsid w:val="00E47365"/>
    <w:rsid w:val="00E55328"/>
    <w:rsid w:val="00E62F4A"/>
    <w:rsid w:val="00E66E63"/>
    <w:rsid w:val="00E67478"/>
    <w:rsid w:val="00E703A0"/>
    <w:rsid w:val="00E81AFE"/>
    <w:rsid w:val="00E860CC"/>
    <w:rsid w:val="00E86425"/>
    <w:rsid w:val="00E94AD6"/>
    <w:rsid w:val="00EA0CDD"/>
    <w:rsid w:val="00EA375C"/>
    <w:rsid w:val="00EA438A"/>
    <w:rsid w:val="00EA5226"/>
    <w:rsid w:val="00EA6B29"/>
    <w:rsid w:val="00EB1F47"/>
    <w:rsid w:val="00EB243E"/>
    <w:rsid w:val="00EC070B"/>
    <w:rsid w:val="00EC2C92"/>
    <w:rsid w:val="00EC3086"/>
    <w:rsid w:val="00ED38E6"/>
    <w:rsid w:val="00ED438D"/>
    <w:rsid w:val="00EE2FA3"/>
    <w:rsid w:val="00EE503A"/>
    <w:rsid w:val="00EE781F"/>
    <w:rsid w:val="00EE7D78"/>
    <w:rsid w:val="00EF22EB"/>
    <w:rsid w:val="00EF4653"/>
    <w:rsid w:val="00EF4659"/>
    <w:rsid w:val="00EF4710"/>
    <w:rsid w:val="00EF4BBE"/>
    <w:rsid w:val="00EF7A99"/>
    <w:rsid w:val="00F02F68"/>
    <w:rsid w:val="00F05D1F"/>
    <w:rsid w:val="00F11403"/>
    <w:rsid w:val="00F12278"/>
    <w:rsid w:val="00F141C0"/>
    <w:rsid w:val="00F15833"/>
    <w:rsid w:val="00F209C8"/>
    <w:rsid w:val="00F225A8"/>
    <w:rsid w:val="00F25D9B"/>
    <w:rsid w:val="00F27D71"/>
    <w:rsid w:val="00F30B86"/>
    <w:rsid w:val="00F31260"/>
    <w:rsid w:val="00F328CB"/>
    <w:rsid w:val="00F42B55"/>
    <w:rsid w:val="00F528BD"/>
    <w:rsid w:val="00F53124"/>
    <w:rsid w:val="00F6641F"/>
    <w:rsid w:val="00F67004"/>
    <w:rsid w:val="00F866D3"/>
    <w:rsid w:val="00F93F5C"/>
    <w:rsid w:val="00FA4973"/>
    <w:rsid w:val="00FA522B"/>
    <w:rsid w:val="00FB56D8"/>
    <w:rsid w:val="00FB78E3"/>
    <w:rsid w:val="00FC2D96"/>
    <w:rsid w:val="00FD67ED"/>
    <w:rsid w:val="00FD6CF9"/>
    <w:rsid w:val="00FE1357"/>
    <w:rsid w:val="00FE2ECF"/>
    <w:rsid w:val="00FF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6B06F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41D9E"/>
    <w:rPr>
      <w:b/>
      <w:bCs/>
    </w:rPr>
  </w:style>
  <w:style w:type="character" w:styleId="ac">
    <w:name w:val="Emphasis"/>
    <w:basedOn w:val="a0"/>
    <w:uiPriority w:val="20"/>
    <w:qFormat/>
    <w:rsid w:val="00341D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4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634D"/>
    <w:pPr>
      <w:tabs>
        <w:tab w:val="center" w:pos="4153"/>
        <w:tab w:val="right" w:pos="8306"/>
      </w:tabs>
    </w:pPr>
  </w:style>
  <w:style w:type="table" w:styleId="a4">
    <w:name w:val="Table Grid"/>
    <w:basedOn w:val="a1"/>
    <w:uiPriority w:val="59"/>
    <w:rsid w:val="00CE634D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CE634D"/>
  </w:style>
  <w:style w:type="paragraph" w:styleId="a6">
    <w:name w:val="header"/>
    <w:basedOn w:val="a"/>
    <w:link w:val="Char"/>
    <w:rsid w:val="00436A1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6"/>
    <w:rsid w:val="00436A11"/>
    <w:rPr>
      <w:sz w:val="24"/>
      <w:szCs w:val="24"/>
    </w:rPr>
  </w:style>
  <w:style w:type="paragraph" w:styleId="a7">
    <w:name w:val="Balloon Text"/>
    <w:basedOn w:val="a"/>
    <w:link w:val="Char0"/>
    <w:rsid w:val="009C3474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7"/>
    <w:rsid w:val="009C3474"/>
    <w:rPr>
      <w:rFonts w:ascii="Tahoma" w:hAnsi="Tahoma" w:cs="Tahoma"/>
      <w:sz w:val="16"/>
      <w:szCs w:val="16"/>
    </w:rPr>
  </w:style>
  <w:style w:type="character" w:styleId="a8">
    <w:name w:val="Placeholder Text"/>
    <w:uiPriority w:val="99"/>
    <w:semiHidden/>
    <w:rsid w:val="00EF4710"/>
    <w:rPr>
      <w:color w:val="808080"/>
    </w:rPr>
  </w:style>
  <w:style w:type="paragraph" w:styleId="a9">
    <w:name w:val="List Paragraph"/>
    <w:basedOn w:val="a"/>
    <w:uiPriority w:val="34"/>
    <w:qFormat/>
    <w:rsid w:val="00523F5F"/>
    <w:pPr>
      <w:ind w:left="720"/>
      <w:contextualSpacing/>
    </w:pPr>
  </w:style>
  <w:style w:type="table" w:customStyle="1" w:styleId="TableGrid36">
    <w:name w:val="Table Grid36"/>
    <w:basedOn w:val="a1"/>
    <w:next w:val="a4"/>
    <w:uiPriority w:val="59"/>
    <w:rsid w:val="00F664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unhideWhenUsed/>
    <w:rsid w:val="00F25D9B"/>
    <w:pPr>
      <w:bidi w:val="0"/>
      <w:spacing w:before="100" w:beforeAutospacing="1" w:after="100" w:afterAutospacing="1"/>
    </w:pPr>
  </w:style>
  <w:style w:type="character" w:customStyle="1" w:styleId="citation-207">
    <w:name w:val="citation-207"/>
    <w:basedOn w:val="a0"/>
    <w:rsid w:val="00F25D9B"/>
  </w:style>
  <w:style w:type="character" w:customStyle="1" w:styleId="citation-206">
    <w:name w:val="citation-206"/>
    <w:basedOn w:val="a0"/>
    <w:rsid w:val="00F25D9B"/>
  </w:style>
  <w:style w:type="character" w:customStyle="1" w:styleId="citation-205">
    <w:name w:val="citation-205"/>
    <w:basedOn w:val="a0"/>
    <w:rsid w:val="00F25D9B"/>
  </w:style>
  <w:style w:type="character" w:customStyle="1" w:styleId="citation-204">
    <w:name w:val="citation-204"/>
    <w:basedOn w:val="a0"/>
    <w:rsid w:val="00F25D9B"/>
  </w:style>
  <w:style w:type="table" w:customStyle="1" w:styleId="1">
    <w:name w:val="شبكة جدول1"/>
    <w:basedOn w:val="a1"/>
    <w:next w:val="a4"/>
    <w:uiPriority w:val="59"/>
    <w:rsid w:val="009678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EC3086"/>
    <w:pPr>
      <w:bidi w:val="0"/>
      <w:spacing w:before="100" w:beforeAutospacing="1" w:after="100" w:afterAutospacing="1"/>
    </w:pPr>
  </w:style>
  <w:style w:type="table" w:customStyle="1" w:styleId="2">
    <w:name w:val="شبكة جدول2"/>
    <w:basedOn w:val="a1"/>
    <w:next w:val="a4"/>
    <w:uiPriority w:val="59"/>
    <w:rsid w:val="00FD6CF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4"/>
    <w:uiPriority w:val="59"/>
    <w:rsid w:val="006B06FC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41D9E"/>
    <w:rPr>
      <w:b/>
      <w:bCs/>
    </w:rPr>
  </w:style>
  <w:style w:type="character" w:styleId="ac">
    <w:name w:val="Emphasis"/>
    <w:basedOn w:val="a0"/>
    <w:uiPriority w:val="20"/>
    <w:qFormat/>
    <w:rsid w:val="00341D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339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DB3C0-A8C4-4E8D-A729-90B0D46A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1735</Words>
  <Characters>9894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مركز ضمان جودة واعتماد مؤسسات التعليم العالي</vt:lpstr>
      <vt:lpstr>مركز ضمان جودة واعتماد مؤسسات التعليم العالي</vt:lpstr>
    </vt:vector>
  </TitlesOfParts>
  <Company>By DR.Ahmed Saker 2o1O ;)</Company>
  <LinksUpToDate>false</LinksUpToDate>
  <CharactersWithSpaces>11606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مركز ضمان جودة واعتماد مؤسسات التعليم العالي</dc:title>
  <dc:creator>i.almerhag</dc:creator>
  <cp:lastModifiedBy>user</cp:lastModifiedBy>
  <cp:revision>13</cp:revision>
  <cp:lastPrinted>2025-11-13T09:19:00Z</cp:lastPrinted>
  <dcterms:created xsi:type="dcterms:W3CDTF">2025-11-19T08:51:00Z</dcterms:created>
  <dcterms:modified xsi:type="dcterms:W3CDTF">2025-11-26T14:24:00Z</dcterms:modified>
</cp:coreProperties>
</file>